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154A" w14:textId="77777777" w:rsidR="00105DFD" w:rsidRPr="00105DFD" w:rsidRDefault="00105DFD" w:rsidP="00105DFD">
      <w:pPr>
        <w:rPr>
          <w:b/>
          <w:color w:val="FF0000"/>
          <w:sz w:val="28"/>
          <w:szCs w:val="28"/>
          <w:lang w:val="en-GB"/>
        </w:rPr>
      </w:pPr>
      <w:bookmarkStart w:id="0" w:name="_Toc52522034"/>
      <w:bookmarkStart w:id="1" w:name="_Toc51601711"/>
      <w:r w:rsidRPr="00105DFD">
        <w:rPr>
          <w:b/>
          <w:color w:val="FF0000"/>
          <w:sz w:val="28"/>
          <w:szCs w:val="28"/>
          <w:lang w:val="en-GB"/>
        </w:rPr>
        <w:t>Integrity statement for the tenderers</w:t>
      </w:r>
      <w:bookmarkEnd w:id="0"/>
      <w:r w:rsidRPr="00105DFD">
        <w:rPr>
          <w:b/>
          <w:color w:val="FF0000"/>
          <w:sz w:val="28"/>
          <w:szCs w:val="28"/>
          <w:lang w:val="en-GB"/>
        </w:rPr>
        <w:t xml:space="preserve"> </w:t>
      </w:r>
      <w:bookmarkEnd w:id="1"/>
    </w:p>
    <w:p w14:paraId="4F8D9910" w14:textId="77777777" w:rsidR="00105DFD" w:rsidRPr="00105DFD" w:rsidRDefault="00105DFD" w:rsidP="00105DFD">
      <w:pPr>
        <w:rPr>
          <w:lang w:val="en-GB"/>
        </w:rPr>
      </w:pPr>
      <w:r w:rsidRPr="00105DFD">
        <w:rPr>
          <w:lang w:val="en-GB"/>
        </w:rPr>
        <w:t xml:space="preserve">Hereby, I / we, acting as legal representative(s) of above-mentioned tenderer, declare the following: </w:t>
      </w:r>
    </w:p>
    <w:p w14:paraId="0635EB35" w14:textId="77777777" w:rsidR="00105DFD" w:rsidRPr="00105DFD" w:rsidRDefault="00105DFD" w:rsidP="00105DFD">
      <w:pPr>
        <w:numPr>
          <w:ilvl w:val="0"/>
          <w:numId w:val="1"/>
        </w:numPr>
        <w:rPr>
          <w:lang w:val="en-GB"/>
        </w:rPr>
      </w:pPr>
      <w:r w:rsidRPr="00105DFD">
        <w:rPr>
          <w:lang w:val="en-GB"/>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w:t>
      </w:r>
      <w:proofErr w:type="spellStart"/>
      <w:r w:rsidRPr="00105DFD">
        <w:rPr>
          <w:lang w:val="en-GB"/>
        </w:rPr>
        <w:t>Enabel</w:t>
      </w:r>
      <w:proofErr w:type="spellEnd"/>
      <w:r w:rsidRPr="00105DFD">
        <w:rPr>
          <w:lang w:val="en-GB"/>
        </w:rPr>
        <w:t>.</w:t>
      </w:r>
    </w:p>
    <w:p w14:paraId="5D8D1569" w14:textId="77777777" w:rsidR="00105DFD" w:rsidRPr="00105DFD" w:rsidRDefault="00105DFD" w:rsidP="00105DFD">
      <w:pPr>
        <w:numPr>
          <w:ilvl w:val="0"/>
          <w:numId w:val="1"/>
        </w:numPr>
        <w:rPr>
          <w:lang w:val="en-GB"/>
        </w:rPr>
      </w:pPr>
      <w:r w:rsidRPr="00105DFD">
        <w:rPr>
          <w:lang w:val="en-GB"/>
        </w:rPr>
        <w:t xml:space="preserve">The board members, staff members or their partners have no financial or other interests in the businesses, organisations, etc. that have a direct or indirect link with </w:t>
      </w:r>
      <w:proofErr w:type="spellStart"/>
      <w:r w:rsidRPr="00105DFD">
        <w:rPr>
          <w:lang w:val="en-GB"/>
        </w:rPr>
        <w:t>Enabel</w:t>
      </w:r>
      <w:proofErr w:type="spellEnd"/>
      <w:r w:rsidRPr="00105DFD">
        <w:rPr>
          <w:lang w:val="en-GB"/>
        </w:rPr>
        <w:t xml:space="preserve"> (which could, for instance, bring about a conflict of interests). </w:t>
      </w:r>
    </w:p>
    <w:p w14:paraId="087B5017" w14:textId="77777777" w:rsidR="00105DFD" w:rsidRPr="00105DFD" w:rsidRDefault="00105DFD" w:rsidP="00105DFD">
      <w:pPr>
        <w:numPr>
          <w:ilvl w:val="0"/>
          <w:numId w:val="1"/>
        </w:numPr>
        <w:rPr>
          <w:lang w:val="en-GB"/>
        </w:rPr>
      </w:pPr>
      <w:r w:rsidRPr="00105DFD">
        <w:rPr>
          <w:lang w:val="en-GB"/>
        </w:rPr>
        <w:t xml:space="preserve">I have / we have read and understood the articles about deontology and anti-corruption included in the Tender Documents (see 1.7.), as well as </w:t>
      </w:r>
      <w:proofErr w:type="spellStart"/>
      <w:r w:rsidRPr="00105DFD">
        <w:rPr>
          <w:i/>
          <w:iCs/>
          <w:lang w:val="en-GB"/>
        </w:rPr>
        <w:t>Enabel’s</w:t>
      </w:r>
      <w:proofErr w:type="spellEnd"/>
      <w:r w:rsidRPr="00105DFD">
        <w:rPr>
          <w:i/>
          <w:iCs/>
          <w:lang w:val="en-GB"/>
        </w:rPr>
        <w:t xml:space="preserve"> Policy regarding sexual exploitation and abuse</w:t>
      </w:r>
      <w:r w:rsidRPr="00105DFD">
        <w:rPr>
          <w:lang w:val="en-GB"/>
        </w:rPr>
        <w:t xml:space="preserve"> of June 2019 and </w:t>
      </w:r>
      <w:proofErr w:type="spellStart"/>
      <w:r w:rsidRPr="00105DFD">
        <w:rPr>
          <w:i/>
          <w:iCs/>
          <w:lang w:val="en-GB"/>
        </w:rPr>
        <w:t>Enabel’s</w:t>
      </w:r>
      <w:proofErr w:type="spellEnd"/>
      <w:r w:rsidRPr="00105DFD">
        <w:rPr>
          <w:i/>
          <w:iCs/>
          <w:lang w:val="en-GB"/>
        </w:rPr>
        <w:t xml:space="preserve"> Policy regarding fraud and corruption risk management</w:t>
      </w:r>
      <w:r w:rsidRPr="00105DFD">
        <w:rPr>
          <w:lang w:val="en-GB"/>
        </w:rPr>
        <w:t xml:space="preserve"> of June 2019 and I / we declare fully endorsing and respecting these articles.</w:t>
      </w:r>
    </w:p>
    <w:p w14:paraId="7DBC27E4" w14:textId="77777777" w:rsidR="00105DFD" w:rsidRPr="00105DFD" w:rsidRDefault="00105DFD" w:rsidP="00105DFD">
      <w:pPr>
        <w:rPr>
          <w:lang w:val="en-GB"/>
        </w:rPr>
      </w:pPr>
      <w:r w:rsidRPr="00105DFD">
        <w:rPr>
          <w:lang w:val="en-GB"/>
        </w:rPr>
        <w:t xml:space="preserve">If above-mentioned public contract is awarded to the tenderer, I/we declare, moreover, agreeing with the following provisions: </w:t>
      </w:r>
    </w:p>
    <w:p w14:paraId="3653561B" w14:textId="77777777" w:rsidR="00105DFD" w:rsidRPr="00105DFD" w:rsidRDefault="00105DFD" w:rsidP="00105DFD">
      <w:pPr>
        <w:numPr>
          <w:ilvl w:val="0"/>
          <w:numId w:val="2"/>
        </w:numPr>
        <w:rPr>
          <w:lang w:val="en-GB"/>
        </w:rPr>
      </w:pPr>
      <w:r w:rsidRPr="00105DFD">
        <w:rPr>
          <w:lang w:val="en-GB"/>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w:t>
      </w:r>
      <w:proofErr w:type="spellStart"/>
      <w:r w:rsidRPr="00105DFD">
        <w:rPr>
          <w:lang w:val="en-GB"/>
        </w:rPr>
        <w:t>Enabel</w:t>
      </w:r>
      <w:proofErr w:type="spellEnd"/>
      <w:r w:rsidRPr="00105DFD">
        <w:rPr>
          <w:lang w:val="en-GB"/>
        </w:rPr>
        <w:t xml:space="preserve"> who are concerned, directly or indirectly, by the follow-up and/or control of the performance of the public contract, regardless of their hierarchical rank.</w:t>
      </w:r>
    </w:p>
    <w:p w14:paraId="361B2273" w14:textId="77777777" w:rsidR="00105DFD" w:rsidRPr="00105DFD" w:rsidRDefault="00105DFD" w:rsidP="00105DFD">
      <w:pPr>
        <w:numPr>
          <w:ilvl w:val="0"/>
          <w:numId w:val="2"/>
        </w:numPr>
        <w:rPr>
          <w:lang w:val="en-GB"/>
        </w:rPr>
      </w:pPr>
      <w:r w:rsidRPr="00105DFD">
        <w:rPr>
          <w:lang w:val="en-GB"/>
        </w:rPr>
        <w:t xml:space="preserve">Any (public) contract will be terminated, once it appears that contract </w:t>
      </w:r>
      <w:proofErr w:type="gramStart"/>
      <w:r w:rsidRPr="00105DFD">
        <w:rPr>
          <w:lang w:val="en-GB"/>
        </w:rPr>
        <w:t>awarding</w:t>
      </w:r>
      <w:proofErr w:type="gramEnd"/>
      <w:r w:rsidRPr="00105DFD">
        <w:rPr>
          <w:lang w:val="en-GB"/>
        </w:rPr>
        <w:t xml:space="preserve"> or contract performance would have involved the obtaining or the offering of the above-mentioned advantages appreciable in cash.</w:t>
      </w:r>
    </w:p>
    <w:p w14:paraId="4A056B0C" w14:textId="77777777" w:rsidR="00105DFD" w:rsidRPr="00105DFD" w:rsidRDefault="00105DFD" w:rsidP="00105DFD">
      <w:pPr>
        <w:numPr>
          <w:ilvl w:val="0"/>
          <w:numId w:val="2"/>
        </w:numPr>
        <w:rPr>
          <w:lang w:val="en-GB"/>
        </w:rPr>
      </w:pPr>
      <w:r w:rsidRPr="00105DFD">
        <w:rPr>
          <w:lang w:val="en-GB"/>
        </w:rPr>
        <w:t xml:space="preserve">Any failure to comply with one or more of the deontological clauses will be considered as a serious professional misconduct which will lead to the exclusion of the contractor from this and other public contracts for </w:t>
      </w:r>
      <w:proofErr w:type="spellStart"/>
      <w:r w:rsidRPr="00105DFD">
        <w:rPr>
          <w:lang w:val="en-GB"/>
        </w:rPr>
        <w:t>Enabel</w:t>
      </w:r>
      <w:proofErr w:type="spellEnd"/>
      <w:r w:rsidRPr="00105DFD">
        <w:rPr>
          <w:lang w:val="en-GB"/>
        </w:rPr>
        <w:t>.</w:t>
      </w:r>
    </w:p>
    <w:p w14:paraId="0D9B9A9A" w14:textId="64CA3AA3" w:rsidR="00105DFD" w:rsidRDefault="00105DFD" w:rsidP="00105DFD">
      <w:pPr>
        <w:numPr>
          <w:ilvl w:val="0"/>
          <w:numId w:val="2"/>
        </w:numPr>
        <w:rPr>
          <w:lang w:val="en-GB"/>
        </w:rPr>
      </w:pPr>
      <w:r w:rsidRPr="00105DFD">
        <w:rPr>
          <w:lang w:val="en-GB"/>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3D3878AD" w14:textId="3A7A492F" w:rsidR="00105DFD" w:rsidRDefault="00105DFD" w:rsidP="00105DFD">
      <w:pPr>
        <w:ind w:left="720"/>
        <w:rPr>
          <w:lang w:val="en-GB"/>
        </w:rPr>
      </w:pPr>
    </w:p>
    <w:p w14:paraId="00565CBB" w14:textId="0C301E72" w:rsidR="00105DFD" w:rsidRDefault="00105DFD" w:rsidP="00105DFD">
      <w:pPr>
        <w:ind w:left="720"/>
        <w:rPr>
          <w:lang w:val="en-GB"/>
        </w:rPr>
      </w:pPr>
    </w:p>
    <w:p w14:paraId="2D0CAAD9" w14:textId="5A0307DC" w:rsidR="00105DFD" w:rsidRDefault="00105DFD" w:rsidP="00105DFD">
      <w:pPr>
        <w:ind w:left="720"/>
        <w:rPr>
          <w:lang w:val="en-GB"/>
        </w:rPr>
      </w:pPr>
    </w:p>
    <w:p w14:paraId="415166FD" w14:textId="77777777" w:rsidR="00105DFD" w:rsidRPr="00105DFD" w:rsidRDefault="00105DFD" w:rsidP="00105DFD">
      <w:pPr>
        <w:ind w:left="720"/>
        <w:rPr>
          <w:lang w:val="en-GB"/>
        </w:rPr>
      </w:pPr>
    </w:p>
    <w:p w14:paraId="2586BD52" w14:textId="77777777" w:rsidR="00105DFD" w:rsidRPr="00105DFD" w:rsidRDefault="00105DFD" w:rsidP="00105DFD">
      <w:pPr>
        <w:rPr>
          <w:lang w:val="en-GB"/>
        </w:rPr>
      </w:pPr>
      <w:r w:rsidRPr="00105DFD">
        <w:rPr>
          <w:lang w:val="en-GB"/>
        </w:rPr>
        <w:lastRenderedPageBreak/>
        <w:t xml:space="preserve">Finally, the tenderer takes cognisance of the fact that </w:t>
      </w:r>
      <w:proofErr w:type="spellStart"/>
      <w:r w:rsidRPr="00105DFD">
        <w:rPr>
          <w:lang w:val="en-GB"/>
        </w:rPr>
        <w:t>Enabel</w:t>
      </w:r>
      <w:proofErr w:type="spellEnd"/>
      <w:r w:rsidRPr="00105DFD">
        <w:rPr>
          <w:lang w:val="en-GB"/>
        </w:rPr>
        <w:t xml:space="preserve"> reserves the right to lodge a complaint with the competent legal instances for all facts going against this statement and that all administrative and other costs resulting are borne by the tenderer.</w:t>
      </w:r>
    </w:p>
    <w:p w14:paraId="3D19AF2F" w14:textId="6AE8D4D2" w:rsidR="00105DFD" w:rsidRDefault="00105DFD" w:rsidP="00105DFD">
      <w:pPr>
        <w:rPr>
          <w:lang w:val="en-GB"/>
        </w:rPr>
      </w:pPr>
      <w:r w:rsidRPr="00105DFD">
        <w:rPr>
          <w:lang w:val="en-GB"/>
        </w:rPr>
        <w:t>Signature preceded by ‘read and approved’, in writing, and indication of name and function of the person signing:</w:t>
      </w:r>
    </w:p>
    <w:p w14:paraId="01395F20" w14:textId="1102F238" w:rsidR="00105DFD" w:rsidRDefault="00105DFD" w:rsidP="00105DFD">
      <w:pPr>
        <w:rPr>
          <w:lang w:val="en-GB"/>
        </w:rPr>
      </w:pPr>
    </w:p>
    <w:p w14:paraId="39130C89" w14:textId="77777777" w:rsidR="00105DFD" w:rsidRPr="00105DFD" w:rsidRDefault="00105DFD" w:rsidP="00105DFD">
      <w:pPr>
        <w:rPr>
          <w:lang w:val="en-GB"/>
        </w:rPr>
      </w:pPr>
    </w:p>
    <w:p w14:paraId="1D6260FD" w14:textId="77777777" w:rsidR="00105DFD" w:rsidRPr="00105DFD" w:rsidRDefault="00105DFD" w:rsidP="00105DFD">
      <w:pPr>
        <w:rPr>
          <w:lang w:val="en-GB"/>
        </w:rPr>
      </w:pPr>
      <w:r w:rsidRPr="00105DFD">
        <w:rPr>
          <w:lang w:val="en-GB"/>
        </w:rPr>
        <w:t>……………………………..</w:t>
      </w:r>
    </w:p>
    <w:p w14:paraId="622F8540" w14:textId="77777777" w:rsidR="00105DFD" w:rsidRPr="00105DFD" w:rsidRDefault="00105DFD" w:rsidP="00105DFD">
      <w:pPr>
        <w:rPr>
          <w:lang w:val="en-GB"/>
        </w:rPr>
      </w:pPr>
      <w:r w:rsidRPr="00105DFD">
        <w:rPr>
          <w:lang w:val="en-GB"/>
        </w:rPr>
        <w:t>Place, date</w:t>
      </w:r>
    </w:p>
    <w:p w14:paraId="5417E30E" w14:textId="77777777" w:rsidR="00105DFD" w:rsidRDefault="00105DFD"/>
    <w:sectPr w:rsidR="00105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0418757">
    <w:abstractNumId w:val="1"/>
  </w:num>
  <w:num w:numId="2" w16cid:durableId="151618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FD"/>
    <w:rsid w:val="00105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0AB"/>
  <w15:chartTrackingRefBased/>
  <w15:docId w15:val="{F75592F2-50C8-4037-9461-4D1C1933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SALQAN, Karmel</dc:creator>
  <cp:keywords/>
  <dc:description/>
  <cp:lastModifiedBy>AL SALQAN, Karmel</cp:lastModifiedBy>
  <cp:revision>1</cp:revision>
  <dcterms:created xsi:type="dcterms:W3CDTF">2022-11-09T08:04:00Z</dcterms:created>
  <dcterms:modified xsi:type="dcterms:W3CDTF">2022-11-09T08:06:00Z</dcterms:modified>
</cp:coreProperties>
</file>