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C3AE" w14:textId="77777777" w:rsidR="00927785" w:rsidRDefault="00927785" w:rsidP="00CF40E1"/>
    <w:p w14:paraId="08F79E99" w14:textId="3DAE2044" w:rsidR="00CF40E1" w:rsidRDefault="00CF6E8B" w:rsidP="00CF40E1">
      <w:pPr>
        <w:sectPr w:rsidR="00CF40E1" w:rsidSect="00287766">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8639F58">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35C4EFF8" w14:textId="77777777" w:rsidR="006D37DA" w:rsidRPr="004145B4" w:rsidRDefault="006D37DA" w:rsidP="004145B4">
                            <w:pPr>
                              <w:pStyle w:val="Subtitle"/>
                            </w:pPr>
                          </w:p>
                          <w:p w14:paraId="5F36CCD1" w14:textId="77777777" w:rsidR="006D37DA"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35C4EFF8" w14:textId="77777777" w:rsidR="006D37DA" w:rsidRPr="004145B4" w:rsidRDefault="006D37DA" w:rsidP="004145B4">
                      <w:pPr>
                        <w:pStyle w:val="Subtitle"/>
                      </w:pPr>
                    </w:p>
                    <w:p w14:paraId="5F36CCD1" w14:textId="77777777" w:rsidR="006D37DA" w:rsidRDefault="006D37DA" w:rsidP="004145B4">
                      <w:pPr>
                        <w:pStyle w:val="Titrecouverture"/>
                      </w:pPr>
                    </w:p>
                  </w:txbxContent>
                </v:textbox>
                <w10:wrap anchory="page"/>
                <w10:anchorlock/>
              </v:shape>
            </w:pict>
          </mc:Fallback>
        </mc:AlternateContent>
      </w:r>
    </w:p>
    <w:p w14:paraId="0669EFB1" w14:textId="26CF4ACB" w:rsidR="005F2003" w:rsidRDefault="005F2003" w:rsidP="00EB3B99">
      <w:pPr>
        <w:pStyle w:val="Heading1"/>
      </w:pPr>
      <w:bookmarkStart w:id="0" w:name="_Toc364253088"/>
      <w:bookmarkStart w:id="1" w:name="_Toc155102703"/>
      <w:r>
        <w:lastRenderedPageBreak/>
        <w:t>Formulaire</w:t>
      </w:r>
      <w:r w:rsidR="00EB3B99">
        <w:t>s</w:t>
      </w:r>
      <w:r>
        <w:t xml:space="preserve"> </w:t>
      </w:r>
      <w:r w:rsidRPr="00AB5BF9">
        <w:t>d’offre</w:t>
      </w:r>
      <w:bookmarkEnd w:id="0"/>
      <w:r w:rsidR="007B1FB7">
        <w:t>s</w:t>
      </w:r>
      <w:r w:rsidR="00EB3B99">
        <w:t xml:space="preserve"> </w:t>
      </w:r>
      <w:r w:rsidR="00050FF9">
        <w:t xml:space="preserve">à </w:t>
      </w:r>
      <w:r w:rsidR="00EB3B99">
        <w:t xml:space="preserve">signer par le </w:t>
      </w:r>
      <w:bookmarkEnd w:id="1"/>
      <w:r w:rsidR="00224B11" w:rsidRPr="00224B11">
        <w:t>candidat</w:t>
      </w:r>
    </w:p>
    <w:p w14:paraId="6CF095EE" w14:textId="77777777" w:rsidR="004A310B" w:rsidRDefault="004A310B" w:rsidP="004A310B">
      <w:pPr>
        <w:pStyle w:val="Heading2"/>
      </w:pPr>
      <w:bookmarkStart w:id="2" w:name="_Toc52268497"/>
      <w:bookmarkStart w:id="3" w:name="_Toc155102704"/>
      <w:r>
        <w:t xml:space="preserve">Fiche </w:t>
      </w:r>
      <w:r w:rsidRPr="00AB5BF9">
        <w:t>d’identification</w:t>
      </w:r>
      <w:bookmarkEnd w:id="2"/>
      <w:bookmarkEnd w:id="3"/>
    </w:p>
    <w:p w14:paraId="64B4C4B1" w14:textId="77777777" w:rsidR="004A310B" w:rsidRDefault="004A310B" w:rsidP="004A310B">
      <w:pPr>
        <w:pStyle w:val="Heading3"/>
      </w:pPr>
      <w:bookmarkStart w:id="4" w:name="_Toc364253087"/>
      <w:bookmarkStart w:id="5" w:name="_Toc51592066"/>
      <w:bookmarkStart w:id="6" w:name="_Toc52268498"/>
      <w:bookmarkStart w:id="7" w:name="_Toc155102705"/>
      <w:r w:rsidRPr="00FC215D">
        <w:t>Personne physique</w:t>
      </w:r>
      <w:bookmarkEnd w:id="4"/>
      <w:bookmarkEnd w:id="5"/>
      <w:bookmarkEnd w:id="6"/>
      <w:bookmarkEnd w:id="7"/>
      <w:r w:rsidRPr="00FC215D">
        <w:t xml:space="preserve"> </w:t>
      </w:r>
    </w:p>
    <w:tbl>
      <w:tblPr>
        <w:tblStyle w:val="TableGrid"/>
        <w:tblpPr w:leftFromText="141" w:rightFromText="141" w:vertAnchor="page" w:horzAnchor="margin" w:tblpY="3113"/>
        <w:tblW w:w="0" w:type="auto"/>
        <w:tblLook w:val="04A0" w:firstRow="1" w:lastRow="0" w:firstColumn="1" w:lastColumn="0" w:noHBand="0" w:noVBand="1"/>
      </w:tblPr>
      <w:tblGrid>
        <w:gridCol w:w="4786"/>
        <w:gridCol w:w="3708"/>
      </w:tblGrid>
      <w:tr w:rsidR="005E4360" w:rsidRPr="00435CA0" w14:paraId="2687D983" w14:textId="77777777" w:rsidTr="005E4360">
        <w:trPr>
          <w:trHeight w:val="276"/>
        </w:trPr>
        <w:tc>
          <w:tcPr>
            <w:tcW w:w="8494" w:type="dxa"/>
            <w:gridSpan w:val="2"/>
            <w:shd w:val="clear" w:color="auto" w:fill="FFC000" w:themeFill="accent4"/>
          </w:tcPr>
          <w:p w14:paraId="4CEC766C" w14:textId="77777777" w:rsidR="005E4360" w:rsidRPr="00343868" w:rsidRDefault="005E4360" w:rsidP="005E4360">
            <w:pPr>
              <w:rPr>
                <w:color w:val="auto"/>
                <w:sz w:val="20"/>
                <w:szCs w:val="20"/>
              </w:rPr>
            </w:pPr>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5E4360" w:rsidRPr="00435CA0" w14:paraId="470FE245" w14:textId="77777777" w:rsidTr="005E4360">
        <w:trPr>
          <w:trHeight w:val="410"/>
        </w:trPr>
        <w:tc>
          <w:tcPr>
            <w:tcW w:w="4786" w:type="dxa"/>
          </w:tcPr>
          <w:p w14:paraId="44B04CFB" w14:textId="77777777" w:rsidR="005E4360" w:rsidRPr="00AE47A6" w:rsidRDefault="005E4360" w:rsidP="005E4360">
            <w:pPr>
              <w:rPr>
                <w:b/>
                <w:sz w:val="20"/>
                <w:szCs w:val="20"/>
              </w:rPr>
            </w:pPr>
            <w:r w:rsidRPr="00AE47A6">
              <w:rPr>
                <w:b/>
                <w:sz w:val="20"/>
                <w:szCs w:val="20"/>
              </w:rPr>
              <w:t xml:space="preserve">NOM(S) DE FAMILLE </w:t>
            </w:r>
            <w:r w:rsidRPr="00AE47A6">
              <w:rPr>
                <w:b/>
                <w:sz w:val="20"/>
                <w:szCs w:val="20"/>
                <w:vertAlign w:val="superscript"/>
              </w:rPr>
              <w:footnoteReference w:id="2"/>
            </w:r>
          </w:p>
        </w:tc>
        <w:tc>
          <w:tcPr>
            <w:tcW w:w="3708" w:type="dxa"/>
          </w:tcPr>
          <w:p w14:paraId="3A862395" w14:textId="77777777" w:rsidR="005E4360" w:rsidRPr="00AE47A6" w:rsidRDefault="005E4360" w:rsidP="005E4360">
            <w:pPr>
              <w:rPr>
                <w:sz w:val="20"/>
                <w:szCs w:val="20"/>
              </w:rPr>
            </w:pPr>
          </w:p>
        </w:tc>
      </w:tr>
      <w:tr w:rsidR="005E4360" w:rsidRPr="00435CA0" w14:paraId="060B2D26" w14:textId="77777777" w:rsidTr="005E4360">
        <w:trPr>
          <w:trHeight w:val="402"/>
        </w:trPr>
        <w:tc>
          <w:tcPr>
            <w:tcW w:w="4786" w:type="dxa"/>
          </w:tcPr>
          <w:p w14:paraId="4768546C" w14:textId="77777777" w:rsidR="005E4360" w:rsidRPr="00AE47A6" w:rsidRDefault="005E4360" w:rsidP="005E4360">
            <w:pPr>
              <w:rPr>
                <w:b/>
                <w:sz w:val="20"/>
                <w:szCs w:val="20"/>
              </w:rPr>
            </w:pPr>
            <w:r w:rsidRPr="00AE47A6">
              <w:rPr>
                <w:b/>
                <w:sz w:val="20"/>
                <w:szCs w:val="20"/>
              </w:rPr>
              <w:t>PRÉNOM(S)</w:t>
            </w:r>
          </w:p>
        </w:tc>
        <w:tc>
          <w:tcPr>
            <w:tcW w:w="3708" w:type="dxa"/>
          </w:tcPr>
          <w:p w14:paraId="087B8788" w14:textId="77777777" w:rsidR="005E4360" w:rsidRPr="00AE47A6" w:rsidRDefault="005E4360" w:rsidP="005E4360">
            <w:pPr>
              <w:rPr>
                <w:sz w:val="20"/>
                <w:szCs w:val="20"/>
              </w:rPr>
            </w:pPr>
          </w:p>
        </w:tc>
      </w:tr>
      <w:tr w:rsidR="005E4360" w:rsidRPr="00435CA0" w14:paraId="4C56DF0E" w14:textId="77777777" w:rsidTr="005E4360">
        <w:trPr>
          <w:trHeight w:val="408"/>
        </w:trPr>
        <w:tc>
          <w:tcPr>
            <w:tcW w:w="4786" w:type="dxa"/>
          </w:tcPr>
          <w:p w14:paraId="75CFBBE1" w14:textId="77777777" w:rsidR="005E4360" w:rsidRPr="00AE47A6" w:rsidRDefault="005E4360" w:rsidP="005E4360">
            <w:pPr>
              <w:rPr>
                <w:b/>
                <w:sz w:val="20"/>
                <w:szCs w:val="20"/>
              </w:rPr>
            </w:pPr>
            <w:r w:rsidRPr="00AE47A6">
              <w:rPr>
                <w:b/>
                <w:sz w:val="20"/>
                <w:szCs w:val="20"/>
              </w:rPr>
              <w:t>DATE ET LIEU DE NAISSANCE</w:t>
            </w:r>
          </w:p>
        </w:tc>
        <w:tc>
          <w:tcPr>
            <w:tcW w:w="3708" w:type="dxa"/>
          </w:tcPr>
          <w:p w14:paraId="3D67A5F8" w14:textId="77777777" w:rsidR="005E4360" w:rsidRPr="00AE47A6" w:rsidRDefault="005E4360" w:rsidP="005E4360">
            <w:pPr>
              <w:rPr>
                <w:sz w:val="20"/>
                <w:szCs w:val="20"/>
              </w:rPr>
            </w:pPr>
          </w:p>
        </w:tc>
      </w:tr>
      <w:tr w:rsidR="005E4360" w:rsidRPr="00435CA0" w14:paraId="152C4110" w14:textId="77777777" w:rsidTr="005E4360">
        <w:trPr>
          <w:trHeight w:val="669"/>
        </w:trPr>
        <w:tc>
          <w:tcPr>
            <w:tcW w:w="4786" w:type="dxa"/>
          </w:tcPr>
          <w:p w14:paraId="3BB7EC43" w14:textId="77777777" w:rsidR="005E4360" w:rsidRPr="00AE47A6" w:rsidRDefault="005E4360" w:rsidP="005E4360">
            <w:pPr>
              <w:rPr>
                <w:b/>
                <w:sz w:val="20"/>
                <w:szCs w:val="20"/>
              </w:rPr>
            </w:pPr>
            <w:r w:rsidRPr="00AE47A6">
              <w:rPr>
                <w:b/>
                <w:sz w:val="20"/>
                <w:szCs w:val="20"/>
              </w:rPr>
              <w:t>NUMÉRO DE DOCUMENT D'IDENTITÉ</w:t>
            </w:r>
            <w:r w:rsidRPr="00AE47A6">
              <w:rPr>
                <w:b/>
                <w:sz w:val="20"/>
                <w:szCs w:val="20"/>
                <w:vertAlign w:val="superscript"/>
              </w:rPr>
              <w:footnoteReference w:id="3"/>
            </w:r>
          </w:p>
        </w:tc>
        <w:tc>
          <w:tcPr>
            <w:tcW w:w="3708" w:type="dxa"/>
          </w:tcPr>
          <w:p w14:paraId="19EF8775" w14:textId="77777777" w:rsidR="005E4360" w:rsidRPr="00AE47A6" w:rsidRDefault="005E4360" w:rsidP="005E4360">
            <w:pPr>
              <w:rPr>
                <w:sz w:val="20"/>
                <w:szCs w:val="20"/>
              </w:rPr>
            </w:pPr>
          </w:p>
        </w:tc>
      </w:tr>
      <w:tr w:rsidR="005E4360" w:rsidRPr="00435CA0" w14:paraId="17D2F67D" w14:textId="77777777" w:rsidTr="005E4360">
        <w:trPr>
          <w:trHeight w:val="451"/>
        </w:trPr>
        <w:tc>
          <w:tcPr>
            <w:tcW w:w="4786" w:type="dxa"/>
          </w:tcPr>
          <w:p w14:paraId="5DC8C712" w14:textId="77777777" w:rsidR="005E4360" w:rsidRPr="00AE47A6" w:rsidRDefault="005E4360" w:rsidP="005E4360">
            <w:pPr>
              <w:rPr>
                <w:sz w:val="20"/>
                <w:szCs w:val="20"/>
              </w:rPr>
            </w:pPr>
            <w:r w:rsidRPr="00AE47A6">
              <w:rPr>
                <w:b/>
                <w:sz w:val="20"/>
                <w:szCs w:val="20"/>
              </w:rPr>
              <w:t>PAYS ÉMETTEUR</w:t>
            </w:r>
          </w:p>
        </w:tc>
        <w:tc>
          <w:tcPr>
            <w:tcW w:w="3708" w:type="dxa"/>
          </w:tcPr>
          <w:p w14:paraId="7A89E995" w14:textId="77777777" w:rsidR="005E4360" w:rsidRPr="00AE47A6" w:rsidRDefault="005E4360" w:rsidP="005E4360">
            <w:pPr>
              <w:rPr>
                <w:sz w:val="20"/>
                <w:szCs w:val="20"/>
              </w:rPr>
            </w:pPr>
          </w:p>
        </w:tc>
      </w:tr>
      <w:tr w:rsidR="005E4360" w:rsidRPr="00435CA0" w14:paraId="0E180473" w14:textId="77777777" w:rsidTr="005E4360">
        <w:trPr>
          <w:trHeight w:val="451"/>
        </w:trPr>
        <w:tc>
          <w:tcPr>
            <w:tcW w:w="4786" w:type="dxa"/>
          </w:tcPr>
          <w:p w14:paraId="1346C88B" w14:textId="77777777" w:rsidR="005E4360" w:rsidRPr="00AE47A6" w:rsidRDefault="005E4360" w:rsidP="005E4360">
            <w:pPr>
              <w:rPr>
                <w:b/>
                <w:sz w:val="20"/>
                <w:szCs w:val="20"/>
              </w:rPr>
            </w:pPr>
            <w:r w:rsidRPr="00AE47A6">
              <w:rPr>
                <w:b/>
                <w:sz w:val="20"/>
                <w:szCs w:val="20"/>
              </w:rPr>
              <w:t xml:space="preserve">ADRESSE PRIVÉE </w:t>
            </w:r>
            <w:r>
              <w:rPr>
                <w:b/>
                <w:sz w:val="20"/>
                <w:szCs w:val="20"/>
              </w:rPr>
              <w:t>PERMANENTE</w:t>
            </w:r>
          </w:p>
        </w:tc>
        <w:tc>
          <w:tcPr>
            <w:tcW w:w="3708" w:type="dxa"/>
          </w:tcPr>
          <w:p w14:paraId="1D8839A4" w14:textId="77777777" w:rsidR="005E4360" w:rsidRPr="00AE47A6" w:rsidRDefault="005E4360" w:rsidP="005E4360">
            <w:pPr>
              <w:rPr>
                <w:sz w:val="20"/>
                <w:szCs w:val="20"/>
              </w:rPr>
            </w:pPr>
          </w:p>
        </w:tc>
      </w:tr>
      <w:tr w:rsidR="005E4360" w:rsidRPr="00435CA0" w14:paraId="048BD3F2" w14:textId="77777777" w:rsidTr="005E4360">
        <w:trPr>
          <w:trHeight w:val="851"/>
        </w:trPr>
        <w:tc>
          <w:tcPr>
            <w:tcW w:w="4786" w:type="dxa"/>
          </w:tcPr>
          <w:p w14:paraId="4A6F6846" w14:textId="77777777" w:rsidR="005E4360" w:rsidRPr="00AE47A6" w:rsidRDefault="005E4360" w:rsidP="005E4360">
            <w:pPr>
              <w:rPr>
                <w:b/>
                <w:sz w:val="20"/>
                <w:szCs w:val="20"/>
              </w:rPr>
            </w:pPr>
            <w:r w:rsidRPr="00AE47A6">
              <w:rPr>
                <w:b/>
                <w:sz w:val="20"/>
                <w:szCs w:val="20"/>
              </w:rPr>
              <w:t>CODE POSTAL</w:t>
            </w:r>
            <w:r>
              <w:rPr>
                <w:b/>
                <w:sz w:val="20"/>
                <w:szCs w:val="20"/>
              </w:rPr>
              <w:t xml:space="preserve"> /</w:t>
            </w:r>
            <w:r w:rsidRPr="00AE47A6">
              <w:rPr>
                <w:b/>
                <w:sz w:val="20"/>
                <w:szCs w:val="20"/>
              </w:rPr>
              <w:t xml:space="preserve"> BOITE POSTALE</w:t>
            </w:r>
          </w:p>
          <w:p w14:paraId="2F001D9F" w14:textId="77777777" w:rsidR="005E4360" w:rsidRPr="00AE47A6" w:rsidRDefault="005E4360" w:rsidP="005E4360">
            <w:pPr>
              <w:rPr>
                <w:b/>
                <w:sz w:val="20"/>
                <w:szCs w:val="20"/>
              </w:rPr>
            </w:pPr>
            <w:r w:rsidRPr="00AE47A6">
              <w:rPr>
                <w:b/>
                <w:sz w:val="20"/>
                <w:szCs w:val="20"/>
              </w:rPr>
              <w:t>VILLE, RÉGION</w:t>
            </w:r>
          </w:p>
          <w:p w14:paraId="327D2E96" w14:textId="77777777" w:rsidR="005E4360" w:rsidRPr="00AE47A6" w:rsidRDefault="005E4360" w:rsidP="005E4360">
            <w:pPr>
              <w:rPr>
                <w:b/>
                <w:sz w:val="20"/>
                <w:szCs w:val="20"/>
              </w:rPr>
            </w:pPr>
            <w:r w:rsidRPr="00AE47A6">
              <w:rPr>
                <w:b/>
                <w:sz w:val="20"/>
                <w:szCs w:val="20"/>
              </w:rPr>
              <w:t>PAYS</w:t>
            </w:r>
          </w:p>
          <w:p w14:paraId="0770F175" w14:textId="77777777" w:rsidR="005E4360" w:rsidRPr="00AE47A6" w:rsidRDefault="005E4360" w:rsidP="005E4360">
            <w:pPr>
              <w:rPr>
                <w:b/>
                <w:sz w:val="20"/>
                <w:szCs w:val="20"/>
              </w:rPr>
            </w:pPr>
            <w:r w:rsidRPr="00AE47A6">
              <w:rPr>
                <w:b/>
                <w:sz w:val="20"/>
                <w:szCs w:val="20"/>
              </w:rPr>
              <w:t>TÉLÉPHONE PRIVÉ</w:t>
            </w:r>
          </w:p>
          <w:p w14:paraId="12EBDB7D" w14:textId="77777777" w:rsidR="005E4360" w:rsidRPr="00AE47A6" w:rsidRDefault="005E4360" w:rsidP="005E4360">
            <w:pPr>
              <w:rPr>
                <w:sz w:val="20"/>
                <w:szCs w:val="20"/>
              </w:rPr>
            </w:pPr>
            <w:r w:rsidRPr="00AE47A6">
              <w:rPr>
                <w:b/>
                <w:sz w:val="20"/>
                <w:szCs w:val="20"/>
              </w:rPr>
              <w:t>COURRIEL PRIVÉ</w:t>
            </w:r>
          </w:p>
        </w:tc>
        <w:tc>
          <w:tcPr>
            <w:tcW w:w="3708" w:type="dxa"/>
          </w:tcPr>
          <w:p w14:paraId="7D5016E9" w14:textId="77777777" w:rsidR="005E4360" w:rsidRPr="00AE47A6" w:rsidRDefault="005E4360" w:rsidP="005E4360">
            <w:pPr>
              <w:rPr>
                <w:sz w:val="20"/>
                <w:szCs w:val="20"/>
              </w:rPr>
            </w:pPr>
          </w:p>
        </w:tc>
      </w:tr>
      <w:tr w:rsidR="005E4360" w:rsidRPr="00435CA0" w14:paraId="7AC02CC1" w14:textId="77777777" w:rsidTr="005E4360">
        <w:trPr>
          <w:trHeight w:val="299"/>
        </w:trPr>
        <w:tc>
          <w:tcPr>
            <w:tcW w:w="8494" w:type="dxa"/>
            <w:gridSpan w:val="2"/>
            <w:shd w:val="clear" w:color="auto" w:fill="FFC000" w:themeFill="accent4"/>
          </w:tcPr>
          <w:p w14:paraId="034EA297" w14:textId="77777777" w:rsidR="005E4360" w:rsidRPr="00AE47A6" w:rsidRDefault="005E4360" w:rsidP="005E4360">
            <w:pPr>
              <w:rPr>
                <w:sz w:val="20"/>
                <w:szCs w:val="20"/>
              </w:rPr>
            </w:pPr>
            <w:r w:rsidRPr="00DD2EC6">
              <w:rPr>
                <w:b/>
                <w:color w:val="auto"/>
                <w:sz w:val="20"/>
                <w:szCs w:val="20"/>
              </w:rPr>
              <w:t>DONNÉES COMMERCIALES</w:t>
            </w:r>
            <w:r>
              <w:rPr>
                <w:b/>
                <w:color w:val="auto"/>
                <w:sz w:val="20"/>
                <w:szCs w:val="20"/>
              </w:rPr>
              <w:br/>
            </w:r>
            <w:r w:rsidRPr="00DD2EC6">
              <w:rPr>
                <w:i/>
                <w:iCs/>
                <w:sz w:val="18"/>
                <w:szCs w:val="18"/>
              </w:rPr>
              <w:t xml:space="preserve"> Si OUI, veuillez fournir vos données commerciales et joindre des copies des justificatifs officiels</w:t>
            </w:r>
          </w:p>
        </w:tc>
      </w:tr>
      <w:tr w:rsidR="005E4360" w:rsidRPr="00435CA0" w14:paraId="4A3DA6C7" w14:textId="77777777" w:rsidTr="005E4360">
        <w:trPr>
          <w:trHeight w:val="1114"/>
        </w:trPr>
        <w:tc>
          <w:tcPr>
            <w:tcW w:w="4786" w:type="dxa"/>
          </w:tcPr>
          <w:p w14:paraId="3981E745" w14:textId="77777777" w:rsidR="005E4360" w:rsidRPr="00AE47A6" w:rsidRDefault="005E4360" w:rsidP="005E4360">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w:t>
            </w:r>
            <w:proofErr w:type="spellStart"/>
            <w:r w:rsidRPr="00AE47A6">
              <w:rPr>
                <w:sz w:val="20"/>
                <w:szCs w:val="20"/>
              </w:rPr>
              <w:t>Enabel</w:t>
            </w:r>
            <w:proofErr w:type="spellEnd"/>
            <w:r>
              <w:rPr>
                <w:sz w:val="20"/>
                <w:szCs w:val="20"/>
              </w:rPr>
              <w:t> ?</w:t>
            </w:r>
          </w:p>
        </w:tc>
        <w:tc>
          <w:tcPr>
            <w:tcW w:w="3708" w:type="dxa"/>
          </w:tcPr>
          <w:p w14:paraId="479215E9" w14:textId="77777777" w:rsidR="005E4360" w:rsidRDefault="005E4360" w:rsidP="005E4360">
            <w:pPr>
              <w:rPr>
                <w:i/>
                <w:iCs/>
                <w:sz w:val="20"/>
                <w:szCs w:val="20"/>
              </w:rPr>
            </w:pPr>
            <w:r w:rsidRPr="0096442E">
              <w:rPr>
                <w:i/>
                <w:iCs/>
                <w:noProof/>
                <w:sz w:val="20"/>
                <w:szCs w:val="20"/>
              </w:rPr>
              <mc:AlternateContent>
                <mc:Choice Requires="wps">
                  <w:drawing>
                    <wp:anchor distT="0" distB="0" distL="114300" distR="114300" simplePos="0" relativeHeight="251661312" behindDoc="0" locked="0" layoutInCell="1" allowOverlap="1" wp14:anchorId="14574DC7" wp14:editId="744F7CAB">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67316" id="Ellipse 2" o:spid="_x0000_s1026"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5A00D4">
              <w:rPr>
                <w:i/>
                <w:iCs/>
                <w:noProof/>
                <w:sz w:val="20"/>
                <w:szCs w:val="20"/>
              </w:rPr>
              <mc:AlternateContent>
                <mc:Choice Requires="wps">
                  <w:drawing>
                    <wp:anchor distT="0" distB="0" distL="114300" distR="114300" simplePos="0" relativeHeight="251660288" behindDoc="0" locked="0" layoutInCell="1" allowOverlap="1" wp14:anchorId="286EA0DC" wp14:editId="371DF1C3">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A698C" id="Ellipse 1" o:spid="_x0000_s1026"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5A00D4">
              <w:rPr>
                <w:i/>
                <w:iCs/>
                <w:sz w:val="20"/>
                <w:szCs w:val="20"/>
              </w:rPr>
              <w:br/>
            </w:r>
            <w:r>
              <w:rPr>
                <w:i/>
                <w:iCs/>
                <w:sz w:val="20"/>
                <w:szCs w:val="20"/>
              </w:rPr>
              <w:t xml:space="preserve">             </w:t>
            </w:r>
            <w:r w:rsidRPr="005A00D4">
              <w:rPr>
                <w:i/>
                <w:iCs/>
                <w:sz w:val="20"/>
                <w:szCs w:val="20"/>
              </w:rPr>
              <w:t>Oui</w:t>
            </w:r>
            <w:r>
              <w:rPr>
                <w:i/>
                <w:iCs/>
                <w:sz w:val="20"/>
                <w:szCs w:val="20"/>
              </w:rPr>
              <w:t xml:space="preserve">                         Non</w:t>
            </w:r>
          </w:p>
          <w:p w14:paraId="4A5F6F4D" w14:textId="77777777" w:rsidR="005E4360" w:rsidRPr="005A00D4" w:rsidRDefault="005E4360" w:rsidP="005E4360">
            <w:pPr>
              <w:rPr>
                <w:i/>
                <w:iCs/>
                <w:sz w:val="20"/>
                <w:szCs w:val="20"/>
              </w:rPr>
            </w:pPr>
          </w:p>
        </w:tc>
      </w:tr>
      <w:tr w:rsidR="005E4360" w:rsidRPr="00435CA0" w14:paraId="2BD94246" w14:textId="77777777" w:rsidTr="005E4360">
        <w:trPr>
          <w:trHeight w:val="191"/>
        </w:trPr>
        <w:tc>
          <w:tcPr>
            <w:tcW w:w="4786" w:type="dxa"/>
          </w:tcPr>
          <w:p w14:paraId="3A33F6E9" w14:textId="77777777" w:rsidR="005E4360" w:rsidRPr="00AE47A6" w:rsidRDefault="005E4360" w:rsidP="005E4360">
            <w:pPr>
              <w:rPr>
                <w:sz w:val="20"/>
                <w:szCs w:val="20"/>
              </w:rPr>
            </w:pPr>
            <w:r w:rsidRPr="00D971CB">
              <w:rPr>
                <w:b/>
                <w:bCs/>
                <w:sz w:val="20"/>
                <w:szCs w:val="20"/>
              </w:rPr>
              <w:t>NOM DE VOTRE ENTREPRISE</w:t>
            </w:r>
          </w:p>
        </w:tc>
        <w:tc>
          <w:tcPr>
            <w:tcW w:w="3708" w:type="dxa"/>
          </w:tcPr>
          <w:p w14:paraId="76942195" w14:textId="77777777" w:rsidR="005E4360" w:rsidRPr="00AE47A6" w:rsidRDefault="005E4360" w:rsidP="005E4360">
            <w:pPr>
              <w:rPr>
                <w:sz w:val="20"/>
                <w:szCs w:val="20"/>
              </w:rPr>
            </w:pPr>
          </w:p>
        </w:tc>
      </w:tr>
      <w:tr w:rsidR="005E4360" w:rsidRPr="00435CA0" w14:paraId="43A71549" w14:textId="77777777" w:rsidTr="005E4360">
        <w:trPr>
          <w:trHeight w:val="333"/>
        </w:trPr>
        <w:tc>
          <w:tcPr>
            <w:tcW w:w="4786" w:type="dxa"/>
          </w:tcPr>
          <w:p w14:paraId="48D035B2" w14:textId="77777777" w:rsidR="005E4360" w:rsidRPr="00AE47A6" w:rsidRDefault="005E4360" w:rsidP="005E4360">
            <w:pPr>
              <w:rPr>
                <w:sz w:val="20"/>
                <w:szCs w:val="20"/>
              </w:rPr>
            </w:pPr>
            <w:r w:rsidRPr="00D971CB">
              <w:rPr>
                <w:b/>
                <w:bCs/>
                <w:sz w:val="20"/>
                <w:szCs w:val="20"/>
              </w:rPr>
              <w:t>NUMÉRO DE TVA</w:t>
            </w:r>
          </w:p>
        </w:tc>
        <w:tc>
          <w:tcPr>
            <w:tcW w:w="3708" w:type="dxa"/>
          </w:tcPr>
          <w:p w14:paraId="76A8C554" w14:textId="77777777" w:rsidR="005E4360" w:rsidRPr="00AE47A6" w:rsidRDefault="005E4360" w:rsidP="005E4360">
            <w:pPr>
              <w:rPr>
                <w:sz w:val="20"/>
                <w:szCs w:val="20"/>
              </w:rPr>
            </w:pPr>
          </w:p>
        </w:tc>
      </w:tr>
      <w:tr w:rsidR="005E4360" w:rsidRPr="00435CA0" w14:paraId="5F121A34" w14:textId="77777777" w:rsidTr="005E4360">
        <w:trPr>
          <w:trHeight w:val="325"/>
        </w:trPr>
        <w:tc>
          <w:tcPr>
            <w:tcW w:w="4786" w:type="dxa"/>
          </w:tcPr>
          <w:p w14:paraId="7BE86F67" w14:textId="77777777" w:rsidR="005E4360" w:rsidRPr="00D971CB" w:rsidRDefault="005E4360" w:rsidP="005E4360">
            <w:pPr>
              <w:rPr>
                <w:b/>
                <w:bCs/>
                <w:sz w:val="20"/>
                <w:szCs w:val="20"/>
              </w:rPr>
            </w:pPr>
            <w:r w:rsidRPr="00D971CB">
              <w:rPr>
                <w:b/>
                <w:bCs/>
                <w:sz w:val="20"/>
                <w:szCs w:val="20"/>
              </w:rPr>
              <w:t>NUMÉRO D'ENREGISTREMENT</w:t>
            </w:r>
          </w:p>
        </w:tc>
        <w:tc>
          <w:tcPr>
            <w:tcW w:w="3708" w:type="dxa"/>
          </w:tcPr>
          <w:p w14:paraId="1F06B31D" w14:textId="77777777" w:rsidR="005E4360" w:rsidRPr="00AE47A6" w:rsidRDefault="005E4360" w:rsidP="005E4360">
            <w:pPr>
              <w:rPr>
                <w:sz w:val="20"/>
                <w:szCs w:val="20"/>
              </w:rPr>
            </w:pPr>
          </w:p>
        </w:tc>
      </w:tr>
      <w:tr w:rsidR="005E4360" w:rsidRPr="00435CA0" w14:paraId="29ECCC93" w14:textId="77777777" w:rsidTr="005E4360">
        <w:trPr>
          <w:trHeight w:val="851"/>
        </w:trPr>
        <w:tc>
          <w:tcPr>
            <w:tcW w:w="4786" w:type="dxa"/>
          </w:tcPr>
          <w:p w14:paraId="54841F58" w14:textId="77777777" w:rsidR="005E4360" w:rsidRDefault="005E4360" w:rsidP="005E4360">
            <w:pPr>
              <w:rPr>
                <w:b/>
                <w:bCs/>
                <w:sz w:val="20"/>
                <w:szCs w:val="20"/>
              </w:rPr>
            </w:pPr>
            <w:r w:rsidRPr="00D971CB">
              <w:rPr>
                <w:b/>
                <w:bCs/>
                <w:sz w:val="20"/>
                <w:szCs w:val="20"/>
              </w:rPr>
              <w:t>LIEU DE L'ENREGISTREMENT</w:t>
            </w:r>
          </w:p>
          <w:p w14:paraId="6BB366BB" w14:textId="77777777" w:rsidR="005E4360" w:rsidRPr="00D971CB" w:rsidRDefault="005E4360" w:rsidP="005E4360">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5C79061F" w14:textId="77777777" w:rsidR="005E4360" w:rsidRPr="00AE47A6" w:rsidRDefault="005E4360" w:rsidP="005E4360">
            <w:pPr>
              <w:rPr>
                <w:sz w:val="20"/>
                <w:szCs w:val="20"/>
              </w:rPr>
            </w:pPr>
          </w:p>
        </w:tc>
      </w:tr>
      <w:tr w:rsidR="005E4360" w:rsidRPr="00435CA0" w14:paraId="5CAA8258" w14:textId="77777777" w:rsidTr="005E4360">
        <w:trPr>
          <w:trHeight w:val="851"/>
        </w:trPr>
        <w:tc>
          <w:tcPr>
            <w:tcW w:w="4786" w:type="dxa"/>
          </w:tcPr>
          <w:p w14:paraId="7C70D9CC" w14:textId="77777777" w:rsidR="005E4360" w:rsidRPr="00AE47A6" w:rsidRDefault="005E4360" w:rsidP="005E4360">
            <w:pPr>
              <w:rPr>
                <w:sz w:val="20"/>
                <w:szCs w:val="20"/>
              </w:rPr>
            </w:pPr>
            <w:r w:rsidRPr="00AE47A6">
              <w:rPr>
                <w:sz w:val="20"/>
                <w:szCs w:val="20"/>
              </w:rPr>
              <w:t>DATE</w:t>
            </w:r>
          </w:p>
        </w:tc>
        <w:tc>
          <w:tcPr>
            <w:tcW w:w="3708" w:type="dxa"/>
          </w:tcPr>
          <w:p w14:paraId="1060625F" w14:textId="77777777" w:rsidR="005E4360" w:rsidRPr="00AE47A6" w:rsidRDefault="005E4360" w:rsidP="005E4360">
            <w:pPr>
              <w:rPr>
                <w:sz w:val="20"/>
                <w:szCs w:val="20"/>
              </w:rPr>
            </w:pPr>
            <w:r w:rsidRPr="00AE47A6">
              <w:rPr>
                <w:sz w:val="20"/>
                <w:szCs w:val="20"/>
              </w:rPr>
              <w:t>SIGNATURE</w:t>
            </w:r>
          </w:p>
        </w:tc>
      </w:tr>
    </w:tbl>
    <w:p w14:paraId="478328C4" w14:textId="77777777" w:rsidR="00F42AA1" w:rsidRPr="00F42AA1" w:rsidRDefault="00F42AA1" w:rsidP="00F42AA1">
      <w:pPr>
        <w:rPr>
          <w:lang w:val="en-US"/>
        </w:rPr>
      </w:pPr>
    </w:p>
    <w:p w14:paraId="05EAB69C" w14:textId="0E6E84A0" w:rsidR="004A310B" w:rsidRPr="00D450F6" w:rsidRDefault="004A310B" w:rsidP="004A310B">
      <w:pPr>
        <w:widowControl w:val="0"/>
        <w:suppressAutoHyphens/>
        <w:spacing w:after="120" w:line="288" w:lineRule="auto"/>
        <w:rPr>
          <w:rFonts w:eastAsia="DejaVu Sans" w:cs="Tahoma"/>
          <w:color w:val="auto"/>
          <w:kern w:val="18"/>
          <w:sz w:val="20"/>
          <w:szCs w:val="24"/>
          <w:lang w:val="fr-FR"/>
        </w:rPr>
      </w:pPr>
      <w:bookmarkStart w:id="8" w:name="_Hlk52268008"/>
    </w:p>
    <w:p w14:paraId="178D8103" w14:textId="77777777" w:rsidR="00B628ED" w:rsidRDefault="00B628ED">
      <w:pPr>
        <w:spacing w:after="0" w:line="240" w:lineRule="auto"/>
        <w:rPr>
          <w:rFonts w:ascii="Calibri" w:hAnsi="Calibri" w:cs="Calibri-Bold"/>
          <w:b/>
          <w:bCs/>
          <w:sz w:val="24"/>
          <w:szCs w:val="24"/>
        </w:rPr>
      </w:pPr>
      <w:bookmarkStart w:id="9" w:name="_Toc51592067"/>
      <w:bookmarkStart w:id="10" w:name="_Toc52268499"/>
      <w:bookmarkStart w:id="11" w:name="_Toc155102706"/>
      <w:bookmarkEnd w:id="8"/>
      <w:r>
        <w:br w:type="page"/>
      </w:r>
    </w:p>
    <w:p w14:paraId="6A4C2C3D" w14:textId="0108325E" w:rsidR="00CF7B06" w:rsidRPr="0073617E" w:rsidRDefault="004A310B" w:rsidP="00805633">
      <w:pPr>
        <w:pStyle w:val="Heading3"/>
        <w:rPr>
          <w:lang w:val="fr-FR"/>
        </w:rPr>
      </w:pPr>
      <w:r w:rsidRPr="006542C5">
        <w:rPr>
          <w:lang w:val="fr-BE"/>
        </w:rPr>
        <w:lastRenderedPageBreak/>
        <w:t>Entité de droit privé/public ayant une forme juridique</w:t>
      </w:r>
      <w:bookmarkStart w:id="12" w:name="_Hlk52268009"/>
      <w:bookmarkStart w:id="13" w:name="_Toc51592068"/>
      <w:bookmarkEnd w:id="9"/>
      <w:bookmarkEnd w:id="10"/>
      <w:bookmarkEnd w:id="11"/>
    </w:p>
    <w:tbl>
      <w:tblPr>
        <w:tblStyle w:val="TableGrid"/>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5D01EF" w:rsidRPr="00284A94" w14:paraId="719E3AAB" w14:textId="77777777" w:rsidTr="00E3175C">
        <w:trPr>
          <w:trHeight w:val="271"/>
        </w:trPr>
        <w:tc>
          <w:tcPr>
            <w:tcW w:w="4508" w:type="dxa"/>
          </w:tcPr>
          <w:p w14:paraId="777D44F7" w14:textId="77777777" w:rsidR="005D01EF" w:rsidRPr="00284A94" w:rsidRDefault="005D01EF" w:rsidP="00E3175C">
            <w:pPr>
              <w:rPr>
                <w:b/>
              </w:rPr>
            </w:pPr>
            <w:r w:rsidRPr="00284A94">
              <w:rPr>
                <w:b/>
              </w:rPr>
              <w:t>NOM OFFICIEL</w:t>
            </w:r>
          </w:p>
        </w:tc>
        <w:tc>
          <w:tcPr>
            <w:tcW w:w="4508" w:type="dxa"/>
          </w:tcPr>
          <w:p w14:paraId="1BCBB9A9" w14:textId="77777777" w:rsidR="005D01EF" w:rsidRPr="00284A94" w:rsidRDefault="005D01EF" w:rsidP="00E3175C"/>
        </w:tc>
      </w:tr>
      <w:tr w:rsidR="005D01EF" w:rsidRPr="00284A94" w14:paraId="45185B74" w14:textId="77777777" w:rsidTr="00E3175C">
        <w:trPr>
          <w:trHeight w:val="397"/>
        </w:trPr>
        <w:tc>
          <w:tcPr>
            <w:tcW w:w="4508" w:type="dxa"/>
          </w:tcPr>
          <w:p w14:paraId="5E3DADC0" w14:textId="77777777" w:rsidR="005D01EF" w:rsidRDefault="005D01EF" w:rsidP="00E3175C">
            <w:pPr>
              <w:rPr>
                <w:b/>
              </w:rPr>
            </w:pPr>
            <w:r w:rsidRPr="00284A94">
              <w:rPr>
                <w:b/>
              </w:rPr>
              <w:t>ABRÉVIATION</w:t>
            </w:r>
          </w:p>
        </w:tc>
        <w:tc>
          <w:tcPr>
            <w:tcW w:w="4508" w:type="dxa"/>
          </w:tcPr>
          <w:p w14:paraId="7F3F93DC" w14:textId="77777777" w:rsidR="005D01EF" w:rsidRPr="00284A94" w:rsidRDefault="005D01EF" w:rsidP="00E3175C"/>
        </w:tc>
      </w:tr>
      <w:tr w:rsidR="005D01EF" w:rsidRPr="00284A94" w14:paraId="5C499112" w14:textId="77777777" w:rsidTr="00E3175C">
        <w:trPr>
          <w:trHeight w:val="517"/>
        </w:trPr>
        <w:tc>
          <w:tcPr>
            <w:tcW w:w="4508" w:type="dxa"/>
          </w:tcPr>
          <w:p w14:paraId="527946C8" w14:textId="77777777" w:rsidR="005D01EF" w:rsidRPr="00284A94" w:rsidRDefault="005D01EF" w:rsidP="00E3175C">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119D581A" w14:textId="77777777" w:rsidR="005D01EF" w:rsidRPr="00284A94" w:rsidRDefault="005D01EF" w:rsidP="00E3175C"/>
        </w:tc>
      </w:tr>
      <w:tr w:rsidR="005D01EF" w:rsidRPr="00284A94" w14:paraId="5274421B" w14:textId="77777777" w:rsidTr="00E3175C">
        <w:trPr>
          <w:trHeight w:val="851"/>
        </w:trPr>
        <w:tc>
          <w:tcPr>
            <w:tcW w:w="4508" w:type="dxa"/>
          </w:tcPr>
          <w:p w14:paraId="0D4F3F27" w14:textId="77777777" w:rsidR="005D01EF" w:rsidRPr="00284A94" w:rsidRDefault="005D01EF" w:rsidP="00E3175C">
            <w:pPr>
              <w:rPr>
                <w:b/>
              </w:rPr>
            </w:pPr>
            <w:r w:rsidRPr="00284A94">
              <w:rPr>
                <w:b/>
              </w:rPr>
              <w:t>FORME JURIDIQUE</w:t>
            </w:r>
          </w:p>
          <w:p w14:paraId="343665F4" w14:textId="77777777" w:rsidR="005D01EF" w:rsidRPr="00284A94" w:rsidRDefault="005D01EF" w:rsidP="00E3175C">
            <w:pPr>
              <w:rPr>
                <w:b/>
              </w:rPr>
            </w:pPr>
            <w:r w:rsidRPr="00284A94">
              <w:rPr>
                <w:b/>
              </w:rPr>
              <w:t>TYPE D’ORGANISATION (BUT LUCRATIF, SANS BUT LUCRATIF, ONG)</w:t>
            </w:r>
            <w:r w:rsidRPr="00284A94">
              <w:rPr>
                <w:b/>
                <w:vertAlign w:val="superscript"/>
              </w:rPr>
              <w:footnoteReference w:id="4"/>
            </w:r>
          </w:p>
        </w:tc>
        <w:tc>
          <w:tcPr>
            <w:tcW w:w="4508" w:type="dxa"/>
          </w:tcPr>
          <w:p w14:paraId="25F2109E" w14:textId="77777777" w:rsidR="005D01EF" w:rsidRPr="00284A94" w:rsidRDefault="005D01EF" w:rsidP="00E3175C"/>
        </w:tc>
      </w:tr>
      <w:tr w:rsidR="005D01EF" w:rsidRPr="00284A94" w14:paraId="77D13E9C" w14:textId="77777777" w:rsidTr="00E3175C">
        <w:trPr>
          <w:trHeight w:val="851"/>
        </w:trPr>
        <w:tc>
          <w:tcPr>
            <w:tcW w:w="4508" w:type="dxa"/>
          </w:tcPr>
          <w:p w14:paraId="5118F54D" w14:textId="77777777" w:rsidR="005D01EF" w:rsidRPr="00284A94" w:rsidRDefault="005D01EF" w:rsidP="00E3175C">
            <w:pPr>
              <w:rPr>
                <w:b/>
              </w:rPr>
            </w:pPr>
            <w:r w:rsidRPr="00284A94">
              <w:rPr>
                <w:b/>
              </w:rPr>
              <w:t>NUMÉRO DE REGISTRE PRINCIPAL</w:t>
            </w:r>
            <w:r w:rsidRPr="00284A94">
              <w:rPr>
                <w:b/>
                <w:vertAlign w:val="superscript"/>
              </w:rPr>
              <w:footnoteReference w:id="5"/>
            </w:r>
            <w:r w:rsidRPr="00284A94">
              <w:rPr>
                <w:b/>
              </w:rPr>
              <w:t>/NUMÉRO DE REGISTRE SECONDAIRE (le cas échéant)</w:t>
            </w:r>
          </w:p>
        </w:tc>
        <w:tc>
          <w:tcPr>
            <w:tcW w:w="4508" w:type="dxa"/>
          </w:tcPr>
          <w:p w14:paraId="45876F9A" w14:textId="77777777" w:rsidR="005D01EF" w:rsidRPr="00284A94" w:rsidRDefault="005D01EF" w:rsidP="00E3175C"/>
        </w:tc>
      </w:tr>
      <w:tr w:rsidR="005D01EF" w:rsidRPr="00284A94" w14:paraId="56FD4700" w14:textId="77777777" w:rsidTr="00E3175C">
        <w:trPr>
          <w:trHeight w:val="511"/>
        </w:trPr>
        <w:tc>
          <w:tcPr>
            <w:tcW w:w="4508" w:type="dxa"/>
          </w:tcPr>
          <w:p w14:paraId="315BD471" w14:textId="77777777" w:rsidR="005D01EF" w:rsidRDefault="005D01EF" w:rsidP="00E3175C">
            <w:pPr>
              <w:rPr>
                <w:b/>
              </w:rPr>
            </w:pPr>
            <w:r w:rsidRPr="00284A94">
              <w:rPr>
                <w:b/>
              </w:rPr>
              <w:t>LIEU DE L'ENREGISTREMENT PRINCIPAL</w:t>
            </w:r>
          </w:p>
          <w:p w14:paraId="2AF1D0F0" w14:textId="77777777" w:rsidR="005D01EF" w:rsidRDefault="005D01EF" w:rsidP="00E3175C">
            <w:pPr>
              <w:rPr>
                <w:b/>
              </w:rPr>
            </w:pPr>
            <w:r w:rsidRPr="00284A94">
              <w:rPr>
                <w:b/>
              </w:rPr>
              <w:t>VILLE</w:t>
            </w:r>
          </w:p>
          <w:p w14:paraId="19E95185" w14:textId="77777777" w:rsidR="005D01EF" w:rsidRPr="00284A94" w:rsidRDefault="005D01EF" w:rsidP="00E3175C">
            <w:pPr>
              <w:rPr>
                <w:b/>
              </w:rPr>
            </w:pPr>
            <w:r w:rsidRPr="00284A94">
              <w:rPr>
                <w:b/>
              </w:rPr>
              <w:t>PAYS</w:t>
            </w:r>
          </w:p>
        </w:tc>
        <w:tc>
          <w:tcPr>
            <w:tcW w:w="4508" w:type="dxa"/>
          </w:tcPr>
          <w:p w14:paraId="26E915FD" w14:textId="77777777" w:rsidR="005D01EF" w:rsidRPr="00284A94" w:rsidRDefault="005D01EF" w:rsidP="00E3175C"/>
        </w:tc>
      </w:tr>
      <w:tr w:rsidR="005D01EF" w:rsidRPr="00284A94" w14:paraId="6CBDD2D9" w14:textId="77777777" w:rsidTr="00E3175C">
        <w:trPr>
          <w:trHeight w:val="636"/>
        </w:trPr>
        <w:tc>
          <w:tcPr>
            <w:tcW w:w="4508" w:type="dxa"/>
          </w:tcPr>
          <w:p w14:paraId="4D99BEC4" w14:textId="77777777" w:rsidR="005D01EF" w:rsidRPr="00284A94" w:rsidRDefault="005D01EF" w:rsidP="00E3175C">
            <w:pPr>
              <w:rPr>
                <w:b/>
              </w:rPr>
            </w:pPr>
            <w:r w:rsidRPr="00284A94">
              <w:rPr>
                <w:b/>
              </w:rPr>
              <w:t>DATE DE L'ENREGISTREMENT PRINCIPAL : JJ/MM/AAAA</w:t>
            </w:r>
          </w:p>
        </w:tc>
        <w:tc>
          <w:tcPr>
            <w:tcW w:w="4508" w:type="dxa"/>
          </w:tcPr>
          <w:p w14:paraId="1E383108" w14:textId="77777777" w:rsidR="005D01EF" w:rsidRPr="00284A94" w:rsidRDefault="005D01EF" w:rsidP="00E3175C"/>
        </w:tc>
      </w:tr>
      <w:tr w:rsidR="005D01EF" w:rsidRPr="00284A94" w14:paraId="0505A16C" w14:textId="77777777" w:rsidTr="00E3175C">
        <w:trPr>
          <w:trHeight w:val="348"/>
        </w:trPr>
        <w:tc>
          <w:tcPr>
            <w:tcW w:w="4508" w:type="dxa"/>
          </w:tcPr>
          <w:p w14:paraId="494ED1F5" w14:textId="77777777" w:rsidR="005D01EF" w:rsidRPr="00284A94" w:rsidRDefault="005D01EF" w:rsidP="00E3175C">
            <w:r w:rsidRPr="00284A94">
              <w:rPr>
                <w:b/>
              </w:rPr>
              <w:t>NUMÉRO DE TVA</w:t>
            </w:r>
          </w:p>
        </w:tc>
        <w:tc>
          <w:tcPr>
            <w:tcW w:w="4508" w:type="dxa"/>
          </w:tcPr>
          <w:p w14:paraId="6FD9790C" w14:textId="77777777" w:rsidR="005D01EF" w:rsidRPr="00284A94" w:rsidRDefault="005D01EF" w:rsidP="00E3175C"/>
        </w:tc>
      </w:tr>
      <w:tr w:rsidR="005D01EF" w:rsidRPr="00284A94" w14:paraId="63C4DCBF" w14:textId="77777777" w:rsidTr="00E3175C">
        <w:trPr>
          <w:trHeight w:val="851"/>
        </w:trPr>
        <w:tc>
          <w:tcPr>
            <w:tcW w:w="4508" w:type="dxa"/>
          </w:tcPr>
          <w:p w14:paraId="440E5A9D" w14:textId="77777777" w:rsidR="005D01EF" w:rsidRPr="00284A94" w:rsidRDefault="005D01EF" w:rsidP="00E3175C">
            <w:pPr>
              <w:rPr>
                <w:b/>
              </w:rPr>
            </w:pPr>
            <w:r w:rsidRPr="00284A94">
              <w:rPr>
                <w:b/>
              </w:rPr>
              <w:t>ADRESSE DU SIEGE SOCIAL</w:t>
            </w:r>
            <w:r>
              <w:rPr>
                <w:b/>
              </w:rPr>
              <w:t> </w:t>
            </w:r>
          </w:p>
          <w:p w14:paraId="75B72395" w14:textId="77777777" w:rsidR="005D01EF" w:rsidRDefault="005D01EF" w:rsidP="00E3175C">
            <w:pPr>
              <w:rPr>
                <w:b/>
              </w:rPr>
            </w:pPr>
            <w:r w:rsidRPr="00284A94">
              <w:rPr>
                <w:b/>
              </w:rPr>
              <w:t>CODE POSTAL</w:t>
            </w:r>
            <w:r>
              <w:rPr>
                <w:b/>
              </w:rPr>
              <w:t>/</w:t>
            </w:r>
            <w:r w:rsidRPr="00284A94">
              <w:rPr>
                <w:b/>
              </w:rPr>
              <w:t>BOITE POSTALE</w:t>
            </w:r>
          </w:p>
          <w:p w14:paraId="0DDCF036" w14:textId="77777777" w:rsidR="005D01EF" w:rsidRPr="00284A94" w:rsidRDefault="005D01EF" w:rsidP="00E3175C">
            <w:pPr>
              <w:rPr>
                <w:b/>
              </w:rPr>
            </w:pPr>
            <w:r w:rsidRPr="00284A94">
              <w:rPr>
                <w:b/>
              </w:rPr>
              <w:t>VILLE</w:t>
            </w:r>
          </w:p>
          <w:p w14:paraId="6FF7FC70" w14:textId="77777777" w:rsidR="005D01EF" w:rsidRPr="00284A94" w:rsidRDefault="005D01EF" w:rsidP="00E3175C">
            <w:r w:rsidRPr="00284A94">
              <w:rPr>
                <w:b/>
              </w:rPr>
              <w:t>PAYS</w:t>
            </w:r>
          </w:p>
        </w:tc>
        <w:tc>
          <w:tcPr>
            <w:tcW w:w="4508" w:type="dxa"/>
          </w:tcPr>
          <w:p w14:paraId="179C5711" w14:textId="77777777" w:rsidR="005D01EF" w:rsidRPr="00284A94" w:rsidRDefault="005D01EF" w:rsidP="00E3175C"/>
        </w:tc>
      </w:tr>
      <w:tr w:rsidR="005D01EF" w:rsidRPr="00284A94" w14:paraId="3ADE5711" w14:textId="77777777" w:rsidTr="00E3175C">
        <w:trPr>
          <w:trHeight w:val="851"/>
        </w:trPr>
        <w:tc>
          <w:tcPr>
            <w:tcW w:w="4508" w:type="dxa"/>
          </w:tcPr>
          <w:p w14:paraId="125586B9" w14:textId="77777777" w:rsidR="005D01EF" w:rsidRPr="00284A94" w:rsidRDefault="005D01EF" w:rsidP="00E3175C">
            <w:pPr>
              <w:rPr>
                <w:b/>
              </w:rPr>
            </w:pPr>
            <w:r w:rsidRPr="00284A94">
              <w:rPr>
                <w:b/>
              </w:rPr>
              <w:t>NOM PERSONNE DE CONTACT</w:t>
            </w:r>
          </w:p>
          <w:p w14:paraId="761E19EE" w14:textId="77777777" w:rsidR="005D01EF" w:rsidRPr="00284A94" w:rsidRDefault="005D01EF" w:rsidP="00E3175C">
            <w:pPr>
              <w:rPr>
                <w:b/>
              </w:rPr>
            </w:pPr>
            <w:r w:rsidRPr="00284A94">
              <w:rPr>
                <w:b/>
              </w:rPr>
              <w:t xml:space="preserve">TÉLÉPHONE </w:t>
            </w:r>
          </w:p>
          <w:p w14:paraId="7BD5BE89" w14:textId="77777777" w:rsidR="005D01EF" w:rsidRPr="00284A94" w:rsidRDefault="005D01EF" w:rsidP="00E3175C">
            <w:r w:rsidRPr="00284A94">
              <w:rPr>
                <w:b/>
              </w:rPr>
              <w:t>COURRIEL</w:t>
            </w:r>
          </w:p>
        </w:tc>
        <w:tc>
          <w:tcPr>
            <w:tcW w:w="4508" w:type="dxa"/>
          </w:tcPr>
          <w:p w14:paraId="51FB905E" w14:textId="77777777" w:rsidR="005D01EF" w:rsidRPr="00284A94" w:rsidRDefault="005D01EF" w:rsidP="00E3175C"/>
        </w:tc>
      </w:tr>
      <w:tr w:rsidR="005D01EF" w:rsidRPr="00284A94" w14:paraId="5862C72C" w14:textId="77777777" w:rsidTr="00E3175C">
        <w:trPr>
          <w:trHeight w:val="851"/>
        </w:trPr>
        <w:tc>
          <w:tcPr>
            <w:tcW w:w="4508" w:type="dxa"/>
          </w:tcPr>
          <w:p w14:paraId="7EBEF6BF" w14:textId="77777777" w:rsidR="005D01EF" w:rsidRPr="00284A94" w:rsidRDefault="005D01EF" w:rsidP="00E3175C">
            <w:r w:rsidRPr="00284A94">
              <w:t>DATE</w:t>
            </w:r>
          </w:p>
          <w:p w14:paraId="7F0CF9D7" w14:textId="77777777" w:rsidR="005D01EF" w:rsidRPr="00284A94" w:rsidRDefault="005D01EF" w:rsidP="00E3175C"/>
        </w:tc>
        <w:tc>
          <w:tcPr>
            <w:tcW w:w="4508" w:type="dxa"/>
          </w:tcPr>
          <w:p w14:paraId="2FD9A212" w14:textId="77777777" w:rsidR="005D01EF" w:rsidRPr="00284A94" w:rsidRDefault="005D01EF" w:rsidP="00E3175C">
            <w:r w:rsidRPr="00284A94">
              <w:t>SIGNATURE DU REPRÉSENTANT AUTORISÉ</w:t>
            </w:r>
          </w:p>
          <w:p w14:paraId="4B2B54D8" w14:textId="77777777" w:rsidR="005D01EF" w:rsidRPr="00284A94" w:rsidRDefault="005D01EF" w:rsidP="00E3175C"/>
        </w:tc>
      </w:tr>
    </w:tbl>
    <w:p w14:paraId="2AE47837" w14:textId="77777777" w:rsidR="00CF7B06" w:rsidRDefault="00CF7B06" w:rsidP="004A310B"/>
    <w:bookmarkEnd w:id="12"/>
    <w:p w14:paraId="59B64BC2" w14:textId="0CEC7822" w:rsidR="000269B3" w:rsidRDefault="004A310B">
      <w:pPr>
        <w:spacing w:after="0" w:line="240" w:lineRule="auto"/>
        <w:rPr>
          <w:rFonts w:ascii="Calibri" w:hAnsi="Calibri" w:cs="Calibri-Bold"/>
          <w:b/>
          <w:bCs/>
          <w:sz w:val="24"/>
          <w:szCs w:val="24"/>
          <w:lang w:val="en-US"/>
        </w:rPr>
      </w:pPr>
      <w:r>
        <w:br w:type="page"/>
      </w:r>
      <w:bookmarkStart w:id="14" w:name="_Toc257039881"/>
      <w:bookmarkStart w:id="15" w:name="_Toc511056610"/>
      <w:bookmarkStart w:id="16" w:name="_Toc51592069"/>
      <w:bookmarkStart w:id="17" w:name="_Toc52268501"/>
      <w:bookmarkStart w:id="18" w:name="_Toc155102707"/>
      <w:bookmarkEnd w:id="13"/>
    </w:p>
    <w:p w14:paraId="44BCAEA6" w14:textId="0B5849EA" w:rsidR="005F2003" w:rsidRDefault="005F2003" w:rsidP="0073617E">
      <w:pPr>
        <w:pStyle w:val="Heading2"/>
        <w:numPr>
          <w:ilvl w:val="0"/>
          <w:numId w:val="0"/>
        </w:numPr>
      </w:pPr>
      <w:bookmarkStart w:id="19" w:name="_Toc364253089"/>
      <w:bookmarkStart w:id="20" w:name="_Toc155102709"/>
      <w:bookmarkStart w:id="21" w:name="_Hlk58837440"/>
      <w:bookmarkEnd w:id="14"/>
      <w:bookmarkEnd w:id="15"/>
      <w:bookmarkEnd w:id="16"/>
      <w:bookmarkEnd w:id="17"/>
      <w:bookmarkEnd w:id="18"/>
      <w:r>
        <w:lastRenderedPageBreak/>
        <w:t xml:space="preserve">Déclaration </w:t>
      </w:r>
      <w:r w:rsidR="00122533">
        <w:t xml:space="preserve">sur l’honneur </w:t>
      </w:r>
      <w:bookmarkEnd w:id="19"/>
      <w:r w:rsidR="00AB5BF9">
        <w:t>–</w:t>
      </w:r>
      <w:r w:rsidR="00870598">
        <w:t xml:space="preserve"> motifs</w:t>
      </w:r>
      <w:r w:rsidR="00AB5BF9">
        <w:t xml:space="preserve"> </w:t>
      </w:r>
      <w:r w:rsidR="00870598">
        <w:t>d’exclusion</w:t>
      </w:r>
      <w:bookmarkEnd w:id="20"/>
      <w:r w:rsidR="005E1E87">
        <w:t xml:space="preserve"> </w:t>
      </w:r>
    </w:p>
    <w:p w14:paraId="04F8C1AD" w14:textId="0BCCF377"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 xml:space="preserve">du </w:t>
      </w:r>
      <w:bookmarkStart w:id="22" w:name="_Hlk190679197"/>
      <w:r w:rsidR="00224B11">
        <w:rPr>
          <w:rStyle w:val="normaltextrun"/>
          <w:rFonts w:ascii="Georgia" w:hAnsi="Georgia" w:cs="Segoe UI"/>
          <w:color w:val="585756"/>
          <w:sz w:val="20"/>
          <w:szCs w:val="20"/>
          <w:lang w:val="fr-FR"/>
        </w:rPr>
        <w:t>candidat</w:t>
      </w:r>
      <w:r w:rsidR="00EA2541">
        <w:rPr>
          <w:rStyle w:val="normaltextrun"/>
          <w:rFonts w:ascii="Georgia" w:hAnsi="Georgia" w:cs="Segoe UI"/>
          <w:color w:val="585756"/>
          <w:sz w:val="20"/>
          <w:szCs w:val="20"/>
          <w:lang w:val="fr-FR"/>
        </w:rPr>
        <w:t xml:space="preserve"> </w:t>
      </w:r>
      <w:bookmarkEnd w:id="22"/>
      <w:r w:rsidRPr="00F1376D">
        <w:rPr>
          <w:rStyle w:val="normaltextrun"/>
          <w:rFonts w:ascii="Georgia" w:hAnsi="Georgia" w:cs="Segoe UI"/>
          <w:color w:val="585756"/>
          <w:sz w:val="20"/>
          <w:szCs w:val="20"/>
          <w:lang w:val="fr-FR"/>
        </w:rPr>
        <w:t>précité,</w:t>
      </w:r>
      <w:r w:rsidR="00B937BA">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déclare/</w:t>
      </w:r>
      <w:proofErr w:type="spellStart"/>
      <w:r w:rsidRPr="00F1376D">
        <w:rPr>
          <w:rStyle w:val="spellingerror"/>
          <w:rFonts w:ascii="Georgia" w:hAnsi="Georgia" w:cs="Segoe UI"/>
          <w:color w:val="585756"/>
          <w:sz w:val="20"/>
          <w:szCs w:val="20"/>
          <w:lang w:val="fr-FR"/>
        </w:rPr>
        <w:t>rons</w:t>
      </w:r>
      <w:proofErr w:type="spellEnd"/>
      <w:r w:rsidR="00B937BA">
        <w:rPr>
          <w:rStyle w:val="spellingerror"/>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 xml:space="preserve">que </w:t>
      </w:r>
      <w:r w:rsidR="008E03F0">
        <w:rPr>
          <w:rStyle w:val="normaltextrun"/>
          <w:rFonts w:ascii="Georgia" w:hAnsi="Georgia" w:cs="Segoe UI"/>
          <w:color w:val="585756"/>
          <w:sz w:val="20"/>
          <w:szCs w:val="20"/>
          <w:lang w:val="fr-FR"/>
        </w:rPr>
        <w:t xml:space="preserve">le </w:t>
      </w:r>
      <w:r w:rsidR="00224B11">
        <w:rPr>
          <w:rStyle w:val="normaltextrun"/>
          <w:rFonts w:ascii="Georgia" w:hAnsi="Georgia" w:cs="Segoe UI"/>
          <w:color w:val="585756"/>
          <w:sz w:val="20"/>
          <w:szCs w:val="20"/>
          <w:lang w:val="fr-FR"/>
        </w:rPr>
        <w:t>candidat</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p>
    <w:p w14:paraId="3EEF33D6" w14:textId="77777777" w:rsidR="00C23EEE" w:rsidRPr="004B23C9" w:rsidRDefault="00C23EEE" w:rsidP="00167A19">
      <w:pPr>
        <w:pStyle w:val="paragraph"/>
        <w:spacing w:before="0" w:beforeAutospacing="0" w:after="0" w:afterAutospacing="0"/>
        <w:jc w:val="both"/>
        <w:textAlignment w:val="baseline"/>
        <w:rPr>
          <w:rFonts w:ascii="Georgia" w:hAnsi="Georgia" w:cs="Segoe UI"/>
          <w:color w:val="262626" w:themeColor="text1" w:themeTint="D9"/>
          <w:sz w:val="20"/>
          <w:szCs w:val="20"/>
          <w:lang w:val="fr-FR"/>
        </w:rPr>
      </w:pPr>
    </w:p>
    <w:p w14:paraId="430F4F68" w14:textId="58E48D42" w:rsidR="00167A19" w:rsidRPr="00D77107" w:rsidRDefault="008E03F0" w:rsidP="004B23C9">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 xml:space="preserve">Le </w:t>
      </w:r>
      <w:r w:rsidR="00224B11">
        <w:rPr>
          <w:rStyle w:val="normaltextrun"/>
          <w:rFonts w:ascii="Georgia" w:hAnsi="Georgia" w:cs="Segoe UI"/>
          <w:color w:val="585756"/>
          <w:sz w:val="20"/>
          <w:szCs w:val="20"/>
          <w:lang w:val="fr-FR"/>
        </w:rPr>
        <w:t>candidat</w:t>
      </w:r>
      <w:r w:rsidR="00167A19" w:rsidRPr="00D77107">
        <w:rPr>
          <w:rStyle w:val="normaltextrun"/>
          <w:rFonts w:ascii="Georgia" w:hAnsi="Georgia" w:cs="Segoe UI"/>
          <w:color w:val="585756"/>
          <w:sz w:val="20"/>
          <w:szCs w:val="20"/>
          <w:lang w:val="fr-FR"/>
        </w:rPr>
        <w:t xml:space="preserve"> </w:t>
      </w:r>
      <w:r w:rsidR="00E31A93" w:rsidRPr="00D77107">
        <w:rPr>
          <w:rStyle w:val="normaltextrun"/>
          <w:rFonts w:ascii="Georgia" w:hAnsi="Georgia" w:cs="Segoe UI"/>
          <w:color w:val="585756"/>
          <w:sz w:val="20"/>
          <w:szCs w:val="20"/>
          <w:lang w:val="fr-FR"/>
        </w:rPr>
        <w:t xml:space="preserve">ni un de ses dirigeants </w:t>
      </w:r>
      <w:r w:rsidR="00167A19" w:rsidRPr="00D77107">
        <w:rPr>
          <w:rStyle w:val="normaltextrun"/>
          <w:rFonts w:ascii="Georgia" w:hAnsi="Georgia" w:cs="Segoe UI"/>
          <w:color w:val="585756"/>
          <w:sz w:val="20"/>
          <w:szCs w:val="20"/>
          <w:lang w:val="fr-FR"/>
        </w:rPr>
        <w:t>a fait l’objet d’une condamnation prononcée par une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décision judiciaire ayant force de chose jugée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pour l’une des infractions suivantes:</w:t>
      </w:r>
    </w:p>
    <w:p w14:paraId="3D662ADD" w14:textId="2ABD8CE8"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1°</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participation à une organisation </w:t>
      </w:r>
      <w:r w:rsidRPr="00D77107">
        <w:rPr>
          <w:rStyle w:val="normaltextrun"/>
          <w:rFonts w:ascii="Georgia" w:hAnsi="Georgia"/>
          <w:color w:val="585756"/>
          <w:sz w:val="20"/>
          <w:szCs w:val="20"/>
          <w:lang w:val="fr-BE"/>
        </w:rPr>
        <w:t>criminelle;</w:t>
      </w:r>
    </w:p>
    <w:p w14:paraId="13873136" w14:textId="7BF3179E"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2°</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corruption;</w:t>
      </w:r>
    </w:p>
    <w:p w14:paraId="44779EB0" w14:textId="5AA6BD01"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3°</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fraude;</w:t>
      </w:r>
    </w:p>
    <w:p w14:paraId="3C0F9703" w14:textId="1822CA94" w:rsidR="00167A19" w:rsidRPr="00D77107" w:rsidRDefault="00167A19" w:rsidP="003A079B">
      <w:pPr>
        <w:pStyle w:val="paragraph"/>
        <w:spacing w:before="0" w:beforeAutospacing="0" w:after="0" w:afterAutospacing="0"/>
        <w:ind w:left="1413"/>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4°</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infractions</w:t>
      </w:r>
      <w:r w:rsidR="00B937BA"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terroristes, infractions liées aux activités terroristes ou incitation à</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commettre une telle infraction, complicité ou tentative d’une telle</w:t>
      </w:r>
      <w:r w:rsidR="00185406" w:rsidRPr="00D77107">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infraction;</w:t>
      </w:r>
    </w:p>
    <w:p w14:paraId="3D211619" w14:textId="191D8693"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5°</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blanchiment de capitaux ou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financement du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terrorisme;</w:t>
      </w:r>
    </w:p>
    <w:p w14:paraId="395985EA" w14:textId="57A43FE6"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6°</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travail des enfants</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et autres formes de traite des êtres humains</w:t>
      </w:r>
      <w:r w:rsidR="00674418" w:rsidRPr="00D77107">
        <w:rPr>
          <w:rStyle w:val="normaltextrun"/>
          <w:rFonts w:ascii="Georgia" w:hAnsi="Georgia" w:cs="Segoe UI"/>
          <w:color w:val="585756"/>
          <w:sz w:val="20"/>
          <w:szCs w:val="20"/>
          <w:lang w:val="fr-FR"/>
        </w:rPr>
        <w:t>;</w:t>
      </w:r>
    </w:p>
    <w:p w14:paraId="38281232" w14:textId="1ECF8B3E" w:rsidR="00D77107"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7°</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occupation de ressortissants de pays tiers en</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séjour illégal</w:t>
      </w:r>
      <w:r w:rsidR="00674418" w:rsidRPr="00D77107">
        <w:rPr>
          <w:rStyle w:val="normaltextrun"/>
          <w:rFonts w:ascii="Georgia" w:hAnsi="Georgia" w:cs="Segoe UI"/>
          <w:color w:val="585756"/>
          <w:sz w:val="20"/>
          <w:szCs w:val="20"/>
          <w:lang w:val="fr-FR"/>
        </w:rPr>
        <w:t>;</w:t>
      </w:r>
    </w:p>
    <w:p w14:paraId="6F3C62FD" w14:textId="7E57FF25"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8°</w:t>
      </w:r>
      <w:r w:rsidR="003A079B">
        <w:rPr>
          <w:rStyle w:val="normaltextrun"/>
          <w:rFonts w:ascii="Georgia" w:hAnsi="Georgia" w:cs="Segoe UI"/>
          <w:color w:val="585756"/>
          <w:sz w:val="20"/>
          <w:szCs w:val="20"/>
          <w:lang w:val="fr-FR"/>
        </w:rPr>
        <w:t xml:space="preserve"> </w:t>
      </w:r>
      <w:r w:rsidR="00674418" w:rsidRPr="00D77107">
        <w:rPr>
          <w:rStyle w:val="normaltextrun"/>
          <w:rFonts w:ascii="Georgia" w:hAnsi="Georgia" w:cs="Segoe UI"/>
          <w:color w:val="585756"/>
          <w:sz w:val="20"/>
          <w:szCs w:val="20"/>
          <w:lang w:val="fr-FR"/>
        </w:rPr>
        <w:t>création d’une</w:t>
      </w:r>
      <w:r w:rsidR="00D77107" w:rsidRPr="00D77107">
        <w:rPr>
          <w:rStyle w:val="normaltextrun"/>
          <w:rFonts w:ascii="Georgia" w:hAnsi="Georgia" w:cs="Segoe UI"/>
          <w:color w:val="585756"/>
          <w:sz w:val="20"/>
          <w:szCs w:val="20"/>
          <w:lang w:val="fr-FR"/>
        </w:rPr>
        <w:t xml:space="preserve"> </w:t>
      </w:r>
      <w:r w:rsidRPr="007828BD">
        <w:rPr>
          <w:rStyle w:val="normaltextrun"/>
          <w:rFonts w:ascii="Georgia" w:hAnsi="Georgia"/>
          <w:color w:val="585756"/>
          <w:sz w:val="20"/>
          <w:szCs w:val="20"/>
          <w:lang w:val="fr-BE"/>
        </w:rPr>
        <w:t>société offshore</w:t>
      </w:r>
      <w:r w:rsidR="00674418" w:rsidRPr="007828BD">
        <w:rPr>
          <w:rStyle w:val="normaltextrun"/>
          <w:rFonts w:ascii="Georgia" w:hAnsi="Georgia"/>
          <w:color w:val="585756"/>
          <w:sz w:val="20"/>
          <w:szCs w:val="20"/>
          <w:lang w:val="fr-BE"/>
        </w:rPr>
        <w:t>.</w:t>
      </w:r>
    </w:p>
    <w:p w14:paraId="4DA1ABC6" w14:textId="77777777" w:rsidR="00803C11" w:rsidRPr="00D77107" w:rsidRDefault="00803C11"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7AAE702E" w14:textId="2A778996" w:rsidR="00167A19" w:rsidRPr="007828BD" w:rsidRDefault="00167A19" w:rsidP="00D77107">
      <w:pPr>
        <w:pStyle w:val="paragraph"/>
        <w:spacing w:before="0" w:beforeAutospacing="0" w:after="0" w:afterAutospacing="0"/>
        <w:ind w:left="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L’exclusion sur base de ce critère vaut pour une durée de 5 ans à compter de la date du jugement</w:t>
      </w:r>
      <w:r w:rsidR="00C6290F" w:rsidRPr="004B23C9">
        <w:rPr>
          <w:rStyle w:val="normaltextrun"/>
          <w:rFonts w:ascii="Georgia" w:hAnsi="Georgia" w:cs="Segoe UI"/>
          <w:color w:val="585756"/>
          <w:sz w:val="20"/>
          <w:szCs w:val="20"/>
          <w:lang w:val="fr-FR"/>
        </w:rPr>
        <w:t xml:space="preserve"> (ou la fin de l’infraction pour 7)</w:t>
      </w:r>
      <w:r w:rsidRPr="004B23C9">
        <w:rPr>
          <w:rStyle w:val="normaltextrun"/>
          <w:rFonts w:ascii="Georgia" w:hAnsi="Georgia" w:cs="Segoe UI"/>
          <w:color w:val="585756"/>
          <w:sz w:val="20"/>
          <w:szCs w:val="20"/>
          <w:lang w:val="fr-FR"/>
        </w:rPr>
        <w:t>.</w:t>
      </w:r>
    </w:p>
    <w:p w14:paraId="4518B624" w14:textId="77777777" w:rsidR="008D43E3" w:rsidRPr="004B23C9" w:rsidRDefault="008D43E3"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53B16BFE" w14:textId="418D5226" w:rsidR="00167A19" w:rsidRPr="00927785" w:rsidRDefault="008E03F0" w:rsidP="004B23C9">
      <w:pPr>
        <w:pStyle w:val="paragraph"/>
        <w:numPr>
          <w:ilvl w:val="0"/>
          <w:numId w:val="35"/>
        </w:numPr>
        <w:spacing w:before="0" w:beforeAutospacing="0" w:after="0" w:afterAutospacing="0"/>
        <w:jc w:val="both"/>
        <w:textAlignment w:val="baseline"/>
        <w:rPr>
          <w:rStyle w:val="normaltextrun"/>
          <w:color w:val="585756"/>
          <w:lang w:val="fr-BE"/>
        </w:rPr>
      </w:pPr>
      <w:r w:rsidRPr="004B23C9">
        <w:rPr>
          <w:rStyle w:val="normaltextrun"/>
          <w:rFonts w:ascii="Georgia" w:hAnsi="Georgia" w:cs="Segoe UI"/>
          <w:color w:val="585756"/>
          <w:sz w:val="20"/>
          <w:szCs w:val="20"/>
          <w:lang w:val="fr-FR"/>
        </w:rPr>
        <w:t xml:space="preserve">Le </w:t>
      </w:r>
      <w:r w:rsidR="00224B11">
        <w:rPr>
          <w:rStyle w:val="normaltextrun"/>
          <w:rFonts w:ascii="Georgia" w:hAnsi="Georgia" w:cs="Segoe UI"/>
          <w:color w:val="585756"/>
          <w:sz w:val="20"/>
          <w:szCs w:val="20"/>
          <w:lang w:val="fr-FR"/>
        </w:rPr>
        <w:t>candidat</w:t>
      </w:r>
      <w:r w:rsidR="00167A19" w:rsidRPr="004B23C9">
        <w:rPr>
          <w:rStyle w:val="normaltextrun"/>
          <w:rFonts w:ascii="Georgia" w:hAnsi="Georgia" w:cs="Segoe UI"/>
          <w:color w:val="585756"/>
          <w:sz w:val="20"/>
          <w:szCs w:val="20"/>
          <w:lang w:val="fr-FR"/>
        </w:rPr>
        <w:t xml:space="preserve"> ne satisfait pas à ses obligations relatives au paiement d’impôts et taxes ou de cotisations de sécurité sociale </w:t>
      </w:r>
      <w:r w:rsidR="00803C11" w:rsidRPr="004B23C9">
        <w:rPr>
          <w:rStyle w:val="normaltextrun"/>
          <w:rFonts w:ascii="Georgia" w:hAnsi="Georgia" w:cs="Segoe UI"/>
          <w:color w:val="585756"/>
          <w:sz w:val="20"/>
          <w:szCs w:val="20"/>
          <w:lang w:val="fr-FR"/>
        </w:rPr>
        <w:t xml:space="preserve">, c’est-à-dire qu’il a un retard de paiement </w:t>
      </w:r>
      <w:r w:rsidR="00167A19" w:rsidRPr="004B23C9">
        <w:rPr>
          <w:rStyle w:val="normaltextrun"/>
          <w:rFonts w:ascii="Georgia" w:hAnsi="Georgia" w:cs="Segoe UI"/>
          <w:color w:val="585756"/>
          <w:sz w:val="20"/>
          <w:szCs w:val="20"/>
          <w:lang w:val="fr-FR"/>
        </w:rPr>
        <w:t xml:space="preserve">pour un montant de plus de </w:t>
      </w:r>
      <w:r w:rsidR="00674418" w:rsidRPr="004B23C9">
        <w:rPr>
          <w:rStyle w:val="normaltextrun"/>
          <w:rFonts w:ascii="Georgia" w:hAnsi="Georgia" w:cs="Segoe UI"/>
          <w:color w:val="585756"/>
          <w:sz w:val="20"/>
          <w:szCs w:val="20"/>
          <w:lang w:val="fr-FR"/>
        </w:rPr>
        <w:t>3</w:t>
      </w:r>
      <w:r w:rsidR="00167A19" w:rsidRPr="004B23C9">
        <w:rPr>
          <w:rStyle w:val="normaltextrun"/>
          <w:rFonts w:ascii="Georgia" w:hAnsi="Georgia" w:cs="Segoe UI"/>
          <w:color w:val="585756"/>
          <w:sz w:val="20"/>
          <w:szCs w:val="20"/>
          <w:lang w:val="fr-FR"/>
        </w:rPr>
        <w:t>.000</w:t>
      </w:r>
      <w:r w:rsidR="007828BD">
        <w:rPr>
          <w:rStyle w:val="normaltextrun"/>
          <w:rFonts w:ascii="Georgia" w:hAnsi="Georgia" w:cs="Segoe UI"/>
          <w:color w:val="585756"/>
          <w:sz w:val="20"/>
          <w:szCs w:val="20"/>
          <w:lang w:val="fr-FR"/>
        </w:rPr>
        <w:t xml:space="preserve"> </w:t>
      </w:r>
      <w:r w:rsidR="00167A19" w:rsidRPr="004B23C9">
        <w:rPr>
          <w:rStyle w:val="normaltextrun"/>
          <w:color w:val="585756"/>
          <w:lang w:val="fr-BE"/>
        </w:rPr>
        <w:t>€</w:t>
      </w:r>
      <w:r w:rsidR="00CA41D1" w:rsidRPr="004B23C9">
        <w:rPr>
          <w:rStyle w:val="normaltextrun"/>
          <w:color w:val="585756"/>
          <w:lang w:val="fr-BE"/>
        </w:rPr>
        <w:t xml:space="preserve">, </w:t>
      </w:r>
      <w:r w:rsidR="00167A19" w:rsidRPr="004B23C9">
        <w:rPr>
          <w:rStyle w:val="normaltextrun"/>
          <w:rFonts w:ascii="Georgia" w:hAnsi="Georgia" w:cs="Segoe UI"/>
          <w:color w:val="585756"/>
          <w:sz w:val="20"/>
          <w:szCs w:val="20"/>
          <w:lang w:val="fr-FR"/>
        </w:rPr>
        <w:t>sauf</w:t>
      </w:r>
      <w:r w:rsidR="004B23C9">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 xml:space="preserve">lorsque </w:t>
      </w:r>
      <w:r w:rsidRPr="004B23C9">
        <w:rPr>
          <w:rStyle w:val="normaltextrun"/>
          <w:rFonts w:ascii="Georgia" w:hAnsi="Georgia" w:cs="Segoe UI"/>
          <w:color w:val="585756"/>
          <w:sz w:val="20"/>
          <w:szCs w:val="20"/>
          <w:lang w:val="fr-FR"/>
        </w:rPr>
        <w:t xml:space="preserve">le </w:t>
      </w:r>
      <w:r w:rsidR="00224B11">
        <w:rPr>
          <w:rStyle w:val="normaltextrun"/>
          <w:rFonts w:ascii="Georgia" w:hAnsi="Georgia" w:cs="Segoe UI"/>
          <w:color w:val="585756"/>
          <w:sz w:val="20"/>
          <w:szCs w:val="20"/>
          <w:lang w:val="fr-FR"/>
        </w:rPr>
        <w:t>candidat</w:t>
      </w:r>
      <w:r w:rsidR="00167A19" w:rsidRPr="004B23C9">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4B23C9">
        <w:rPr>
          <w:rStyle w:val="normaltextrun"/>
          <w:rFonts w:ascii="Georgia" w:hAnsi="Georgia" w:cs="Segoe UI"/>
          <w:color w:val="585756"/>
          <w:sz w:val="20"/>
          <w:szCs w:val="20"/>
          <w:lang w:val="fr-FR"/>
        </w:rPr>
        <w:t>.</w:t>
      </w:r>
    </w:p>
    <w:p w14:paraId="5888C750" w14:textId="3AA1E56E" w:rsidR="00167A19" w:rsidRPr="00927785" w:rsidRDefault="00167A19" w:rsidP="004B23C9">
      <w:pPr>
        <w:pStyle w:val="paragraph"/>
        <w:spacing w:before="0" w:beforeAutospacing="0" w:after="0" w:afterAutospacing="0"/>
        <w:jc w:val="both"/>
        <w:textAlignment w:val="baseline"/>
        <w:rPr>
          <w:rStyle w:val="normaltextrun"/>
          <w:color w:val="585756"/>
          <w:lang w:val="fr-BE"/>
        </w:rPr>
      </w:pPr>
    </w:p>
    <w:p w14:paraId="12533250" w14:textId="32D95EEE" w:rsidR="00167A19" w:rsidRPr="001D41AE" w:rsidRDefault="00674418" w:rsidP="00886D2F">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1D41AE">
        <w:rPr>
          <w:rStyle w:val="normaltextrun"/>
          <w:rFonts w:ascii="Georgia" w:hAnsi="Georgia"/>
          <w:color w:val="585756"/>
          <w:sz w:val="20"/>
          <w:szCs w:val="20"/>
          <w:lang w:val="fr-BE"/>
        </w:rPr>
        <w:t>L</w:t>
      </w:r>
      <w:r w:rsidR="008E03F0" w:rsidRPr="001D41AE">
        <w:rPr>
          <w:rStyle w:val="normaltextrun"/>
          <w:rFonts w:ascii="Georgia" w:hAnsi="Georgia"/>
          <w:color w:val="585756"/>
          <w:sz w:val="20"/>
          <w:szCs w:val="20"/>
          <w:lang w:val="fr-BE"/>
        </w:rPr>
        <w:t xml:space="preserve">e </w:t>
      </w:r>
      <w:r w:rsidR="00224B11">
        <w:rPr>
          <w:rStyle w:val="normaltextrun"/>
          <w:rFonts w:ascii="Georgia" w:hAnsi="Georgia" w:cs="Segoe UI"/>
          <w:color w:val="585756"/>
          <w:sz w:val="20"/>
          <w:szCs w:val="20"/>
          <w:lang w:val="fr-FR"/>
        </w:rPr>
        <w:t>candidat</w:t>
      </w:r>
      <w:r w:rsidR="00167A19" w:rsidRPr="001D41AE">
        <w:rPr>
          <w:rStyle w:val="normaltextrun"/>
          <w:rFonts w:ascii="Georgia" w:hAnsi="Georgia" w:cs="Segoe UI"/>
          <w:color w:val="585756"/>
          <w:sz w:val="20"/>
          <w:szCs w:val="20"/>
          <w:lang w:val="fr-FR"/>
        </w:rPr>
        <w:t xml:space="preserve"> est en</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état de faillite, de liquidation, de cessation d’activités, de réorganisation judiciaire,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a fait l’aveu de sa faillite,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fait l’objet d’une procédure de liquidation ou de réorganisation judiciaire, ou</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est</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dans</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toute situation analogue résultant d’une procédure de même nature existant dans d’autres réglementations nationales</w:t>
      </w:r>
      <w:r w:rsidRPr="001D41AE">
        <w:rPr>
          <w:rStyle w:val="normaltextrun"/>
          <w:rFonts w:ascii="Georgia" w:hAnsi="Georgia" w:cs="Segoe UI"/>
          <w:color w:val="585756"/>
          <w:sz w:val="20"/>
          <w:szCs w:val="20"/>
          <w:lang w:val="fr-FR"/>
        </w:rPr>
        <w:t>.</w:t>
      </w:r>
    </w:p>
    <w:p w14:paraId="1CBDF045" w14:textId="15999AF5" w:rsidR="00167A19" w:rsidRPr="00886D2F" w:rsidRDefault="00167A19" w:rsidP="004B23C9">
      <w:pPr>
        <w:pStyle w:val="paragraph"/>
        <w:spacing w:before="0" w:beforeAutospacing="0" w:after="0" w:afterAutospacing="0"/>
        <w:jc w:val="both"/>
        <w:textAlignment w:val="baseline"/>
        <w:rPr>
          <w:rStyle w:val="normaltextrun"/>
          <w:color w:val="585756"/>
          <w:lang w:val="fr-BE"/>
        </w:rPr>
      </w:pPr>
    </w:p>
    <w:p w14:paraId="4C50FA8E" w14:textId="1727F21C" w:rsidR="00C6290F" w:rsidRPr="00886D2F" w:rsidRDefault="00674418" w:rsidP="00886D2F">
      <w:pPr>
        <w:pStyle w:val="paragraph"/>
        <w:numPr>
          <w:ilvl w:val="0"/>
          <w:numId w:val="35"/>
        </w:numPr>
        <w:spacing w:before="0" w:beforeAutospacing="0" w:after="0" w:afterAutospacing="0"/>
        <w:jc w:val="both"/>
        <w:textAlignment w:val="baseline"/>
        <w:rPr>
          <w:rStyle w:val="normaltextrun"/>
          <w:color w:val="585756"/>
          <w:lang w:val="fr-BE"/>
        </w:rPr>
      </w:pPr>
      <w:r w:rsidRPr="00886D2F">
        <w:rPr>
          <w:rStyle w:val="normaltextrun"/>
          <w:color w:val="585756"/>
          <w:lang w:val="fr-BE"/>
        </w:rPr>
        <w:t>L</w:t>
      </w:r>
      <w:r w:rsidR="008E03F0" w:rsidRPr="00886D2F">
        <w:rPr>
          <w:rStyle w:val="normaltextrun"/>
          <w:color w:val="585756"/>
          <w:lang w:val="fr-BE"/>
        </w:rPr>
        <w:t xml:space="preserve">e </w:t>
      </w:r>
      <w:r w:rsidR="00224B11">
        <w:rPr>
          <w:rStyle w:val="normaltextrun"/>
          <w:rFonts w:ascii="Georgia" w:hAnsi="Georgia" w:cs="Segoe UI"/>
          <w:color w:val="585756"/>
          <w:sz w:val="20"/>
          <w:szCs w:val="20"/>
          <w:lang w:val="fr-FR"/>
        </w:rPr>
        <w:t>candidat</w:t>
      </w:r>
      <w:r w:rsidR="007828BD">
        <w:rPr>
          <w:rStyle w:val="normaltextrun"/>
          <w:color w:val="585756"/>
          <w:lang w:val="fr-BE"/>
        </w:rPr>
        <w:t xml:space="preserve"> </w:t>
      </w:r>
      <w:r w:rsidR="00167A19" w:rsidRPr="004B23C9">
        <w:rPr>
          <w:rStyle w:val="normaltextrun"/>
          <w:rFonts w:ascii="Georgia" w:hAnsi="Georgia" w:cs="Segoe UI"/>
          <w:color w:val="585756"/>
          <w:sz w:val="20"/>
          <w:szCs w:val="20"/>
          <w:lang w:val="fr-FR"/>
        </w:rPr>
        <w:t>ou un de ses dirigeants</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a commis une</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faute professionnelle grave qui remet en cause son intégrité.</w:t>
      </w:r>
    </w:p>
    <w:p w14:paraId="3DB74C4D" w14:textId="10E0F9EE" w:rsidR="00167A19" w:rsidRPr="00886D2F" w:rsidRDefault="00167A19" w:rsidP="00886D2F">
      <w:pPr>
        <w:pStyle w:val="paragraph"/>
        <w:spacing w:before="0" w:beforeAutospacing="0" w:after="0" w:afterAutospacing="0"/>
        <w:ind w:firstLine="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Sont</w:t>
      </w:r>
      <w:r w:rsidR="00886D2F">
        <w:rPr>
          <w:rStyle w:val="normaltextrun"/>
          <w:rFonts w:ascii="Georgia" w:hAnsi="Georgia" w:cs="Segoe UI"/>
          <w:color w:val="585756"/>
          <w:sz w:val="20"/>
          <w:szCs w:val="20"/>
          <w:lang w:val="fr-FR"/>
        </w:rPr>
        <w:t xml:space="preserve"> </w:t>
      </w:r>
      <w:r w:rsidRPr="00886D2F">
        <w:rPr>
          <w:rStyle w:val="normaltextrun"/>
          <w:color w:val="585756"/>
          <w:lang w:val="fr-BE"/>
        </w:rPr>
        <w:t>entre</w:t>
      </w:r>
      <w:r w:rsidR="00886D2F">
        <w:rPr>
          <w:rStyle w:val="normaltextrun"/>
          <w:color w:val="585756"/>
          <w:lang w:val="fr-BE"/>
        </w:rPr>
        <w:t xml:space="preserve"> </w:t>
      </w:r>
      <w:r w:rsidRPr="004B23C9">
        <w:rPr>
          <w:rStyle w:val="normaltextrun"/>
          <w:rFonts w:ascii="Georgia" w:hAnsi="Georgia" w:cs="Segoe UI"/>
          <w:color w:val="585756"/>
          <w:sz w:val="20"/>
          <w:szCs w:val="20"/>
          <w:lang w:val="fr-FR"/>
        </w:rPr>
        <w:t>autres</w:t>
      </w:r>
      <w:r w:rsidR="00886D2F">
        <w:rPr>
          <w:rStyle w:val="normaltextrun"/>
          <w:rFonts w:ascii="Georgia" w:hAnsi="Georgia" w:cs="Segoe UI"/>
          <w:color w:val="585756"/>
          <w:sz w:val="20"/>
          <w:szCs w:val="20"/>
          <w:lang w:val="fr-FR"/>
        </w:rPr>
        <w:t xml:space="preserve"> </w:t>
      </w:r>
      <w:r w:rsidRPr="004B23C9">
        <w:rPr>
          <w:rStyle w:val="normaltextrun"/>
          <w:rFonts w:ascii="Georgia" w:hAnsi="Georgia" w:cs="Segoe UI"/>
          <w:color w:val="585756"/>
          <w:sz w:val="20"/>
          <w:szCs w:val="20"/>
          <w:lang w:val="fr-FR"/>
        </w:rPr>
        <w:t>considérées comme faute professionnelle grave</w:t>
      </w:r>
      <w:r w:rsidRPr="004B23C9">
        <w:rPr>
          <w:rStyle w:val="normaltextrun"/>
          <w:color w:val="585756"/>
          <w:sz w:val="20"/>
          <w:szCs w:val="20"/>
          <w:lang w:val="fr-FR"/>
        </w:rPr>
        <w:t> </w:t>
      </w:r>
      <w:r w:rsidRPr="004B23C9">
        <w:rPr>
          <w:rStyle w:val="normaltextrun"/>
          <w:rFonts w:ascii="Georgia" w:hAnsi="Georgia" w:cs="Segoe UI"/>
          <w:color w:val="585756"/>
          <w:sz w:val="20"/>
          <w:szCs w:val="20"/>
          <w:lang w:val="fr-FR"/>
        </w:rPr>
        <w:t>:</w:t>
      </w:r>
      <w:r w:rsidR="00886D2F">
        <w:rPr>
          <w:rStyle w:val="normaltextrun"/>
          <w:rFonts w:ascii="Georgia" w:hAnsi="Georgia" w:cs="Segoe UI"/>
          <w:color w:val="585756"/>
          <w:sz w:val="20"/>
          <w:szCs w:val="20"/>
          <w:lang w:val="fr-FR"/>
        </w:rPr>
        <w:t xml:space="preserve"> </w:t>
      </w:r>
    </w:p>
    <w:p w14:paraId="4335AF45" w14:textId="77777777" w:rsidR="00131A87" w:rsidRDefault="007828BD"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U</w:t>
      </w:r>
      <w:r w:rsidR="00167A19" w:rsidRPr="004B23C9">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concernant l’exploitation et les abus sexuels – juin 2019</w:t>
      </w:r>
      <w:r w:rsidR="009E3677">
        <w:rPr>
          <w:rStyle w:val="normaltextrun"/>
          <w:rFonts w:ascii="Georgia" w:hAnsi="Georgia" w:cs="Segoe UI"/>
          <w:color w:val="585756"/>
          <w:sz w:val="20"/>
          <w:szCs w:val="20"/>
          <w:lang w:val="fr-FR"/>
        </w:rPr>
        <w:t xml:space="preserve"> </w:t>
      </w:r>
    </w:p>
    <w:p w14:paraId="4F58D23B" w14:textId="75DA3032" w:rsidR="009E3677" w:rsidRDefault="00131A87"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16" w:history="1">
        <w:r w:rsidRPr="008C66CC">
          <w:rPr>
            <w:rStyle w:val="Hyperlink"/>
            <w:rFonts w:ascii="Georgia" w:hAnsi="Georgia" w:cs="Segoe UI"/>
            <w:sz w:val="20"/>
            <w:szCs w:val="20"/>
            <w:lang w:val="fr-FR"/>
          </w:rPr>
          <w:t>https://www.enabel.be/app/uploads/2022/11/Exploitation_Abus_Sexuel_-Policy_FR.pdf</w:t>
        </w:r>
      </w:hyperlink>
      <w:r w:rsidR="009E3677">
        <w:rPr>
          <w:rStyle w:val="normaltextrun"/>
          <w:rFonts w:ascii="Georgia" w:hAnsi="Georgia" w:cs="Segoe UI"/>
          <w:color w:val="585756"/>
          <w:sz w:val="20"/>
          <w:szCs w:val="20"/>
          <w:lang w:val="fr-FR"/>
        </w:rPr>
        <w:t xml:space="preserve"> </w:t>
      </w:r>
    </w:p>
    <w:p w14:paraId="01A17EB6" w14:textId="77777777" w:rsidR="00131A87" w:rsidRDefault="000D24A6"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26189C">
        <w:rPr>
          <w:rStyle w:val="normaltextrun"/>
          <w:rFonts w:ascii="Georgia" w:hAnsi="Georgia" w:cs="Segoe UI"/>
          <w:color w:val="585756"/>
          <w:sz w:val="20"/>
          <w:szCs w:val="20"/>
          <w:lang w:val="fr-FR"/>
        </w:rPr>
        <w:t>U</w:t>
      </w:r>
      <w:r w:rsidR="00167A19" w:rsidRPr="0026189C">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concernant la maîtrise des risques de fraude et de corruption – juin 2019</w:t>
      </w:r>
      <w:r w:rsidR="0026189C">
        <w:rPr>
          <w:rStyle w:val="normaltextrun"/>
          <w:rFonts w:ascii="Georgia" w:hAnsi="Georgia" w:cs="Segoe UI"/>
          <w:color w:val="585756"/>
          <w:sz w:val="20"/>
          <w:szCs w:val="20"/>
          <w:lang w:val="fr-FR"/>
        </w:rPr>
        <w:t xml:space="preserve">: </w:t>
      </w:r>
    </w:p>
    <w:p w14:paraId="56BE654D" w14:textId="2875D0D7" w:rsidR="004A693C" w:rsidRDefault="00F141C9"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17" w:history="1">
        <w:r w:rsidRPr="008C66CC">
          <w:rPr>
            <w:rStyle w:val="Hyperlink"/>
            <w:rFonts w:ascii="Georgia" w:hAnsi="Georgia" w:cs="Segoe UI"/>
            <w:sz w:val="20"/>
            <w:szCs w:val="20"/>
            <w:lang w:val="fr-FR"/>
          </w:rPr>
          <w:t>https://www.enabel.be/app/uploads/2022/11/Fraude_Corruption_Policy_FR.pdf</w:t>
        </w:r>
      </w:hyperlink>
      <w:r w:rsidR="004A693C">
        <w:rPr>
          <w:rStyle w:val="normaltextrun"/>
          <w:rFonts w:ascii="Georgia" w:hAnsi="Georgia" w:cs="Segoe UI"/>
          <w:color w:val="585756"/>
          <w:sz w:val="20"/>
          <w:szCs w:val="20"/>
          <w:lang w:val="fr-FR"/>
        </w:rPr>
        <w:t xml:space="preserve"> </w:t>
      </w:r>
    </w:p>
    <w:p w14:paraId="7D4069A0" w14:textId="30C84C5D" w:rsidR="00167A19" w:rsidRPr="009B372A" w:rsidRDefault="00167A19" w:rsidP="001D41AE">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9B372A">
        <w:rPr>
          <w:rStyle w:val="normaltextrun"/>
          <w:rFonts w:ascii="Georgia" w:hAnsi="Georgia"/>
          <w:color w:val="585756"/>
          <w:sz w:val="20"/>
          <w:szCs w:val="20"/>
          <w:lang w:val="fr-BE"/>
        </w:rPr>
        <w:t>une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infraction relative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à</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 xml:space="preserve">une disposition d’ordre réglementaire de la législation applicable </w:t>
      </w:r>
      <w:r w:rsidR="00C6290F" w:rsidRPr="009B372A">
        <w:rPr>
          <w:rStyle w:val="normaltextrun"/>
          <w:rFonts w:ascii="Georgia" w:hAnsi="Georgia"/>
          <w:color w:val="585756"/>
          <w:sz w:val="20"/>
          <w:szCs w:val="20"/>
          <w:lang w:val="fr-BE"/>
        </w:rPr>
        <w:t xml:space="preserve">dans le pays d’exécution des prestations </w:t>
      </w:r>
      <w:r w:rsidRPr="009B372A">
        <w:rPr>
          <w:rStyle w:val="normaltextrun"/>
          <w:rFonts w:ascii="Georgia" w:hAnsi="Georgia"/>
          <w:color w:val="585756"/>
          <w:sz w:val="20"/>
          <w:szCs w:val="20"/>
          <w:lang w:val="fr-BE"/>
        </w:rPr>
        <w:t>relative</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au</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harcèlement sexuel au travail</w:t>
      </w:r>
      <w:r w:rsidRPr="009B372A">
        <w:rPr>
          <w:rStyle w:val="normaltextrun"/>
          <w:color w:val="585756"/>
          <w:sz w:val="20"/>
          <w:szCs w:val="20"/>
          <w:lang w:val="fr-BE"/>
        </w:rPr>
        <w:t> </w:t>
      </w:r>
      <w:r w:rsidRPr="009B372A">
        <w:rPr>
          <w:rStyle w:val="normaltextrun"/>
          <w:rFonts w:ascii="Georgia" w:hAnsi="Georgia"/>
          <w:color w:val="585756"/>
          <w:sz w:val="20"/>
          <w:szCs w:val="20"/>
          <w:lang w:val="fr-BE"/>
        </w:rPr>
        <w:t>;</w:t>
      </w:r>
    </w:p>
    <w:p w14:paraId="2B212C85" w14:textId="03D4F1E1" w:rsidR="00167A19" w:rsidRDefault="008E03F0" w:rsidP="004B23C9">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A693C">
        <w:rPr>
          <w:rStyle w:val="normaltextrun"/>
          <w:color w:val="585756"/>
          <w:lang w:val="fr-BE"/>
        </w:rPr>
        <w:t xml:space="preserve">le </w:t>
      </w:r>
      <w:r w:rsidR="00224B11">
        <w:rPr>
          <w:rStyle w:val="normaltextrun"/>
          <w:rFonts w:ascii="Georgia" w:hAnsi="Georgia" w:cs="Segoe UI"/>
          <w:color w:val="585756"/>
          <w:sz w:val="20"/>
          <w:szCs w:val="20"/>
          <w:lang w:val="fr-FR"/>
        </w:rPr>
        <w:t>candidat</w:t>
      </w:r>
      <w:r w:rsidR="00167A19" w:rsidRPr="004A693C">
        <w:rPr>
          <w:rStyle w:val="normaltextrun"/>
          <w:rFonts w:ascii="Georgia" w:hAnsi="Georgia" w:cs="Segoe UI"/>
          <w:color w:val="585756"/>
          <w:sz w:val="20"/>
          <w:szCs w:val="20"/>
          <w:lang w:val="fr-FR"/>
        </w:rPr>
        <w:t xml:space="preserve"> s’est rendu gravement coupable de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fausse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déclaration</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ou faux documents en fournissant les renseignements exigés pour la vérification de l’absence de motifs d’exclusion ou la satisfaction des critères de sélection, ou a caché des informations</w:t>
      </w:r>
      <w:r w:rsidR="00167A19" w:rsidRPr="004A693C">
        <w:rPr>
          <w:rStyle w:val="normaltextrun"/>
          <w:color w:val="585756"/>
          <w:sz w:val="20"/>
          <w:szCs w:val="20"/>
          <w:lang w:val="fr-FR"/>
        </w:rPr>
        <w:t> </w:t>
      </w:r>
      <w:r w:rsidR="00167A19" w:rsidRPr="004A693C">
        <w:rPr>
          <w:rStyle w:val="normaltextrun"/>
          <w:rFonts w:ascii="Georgia" w:hAnsi="Georgia" w:cs="Segoe UI"/>
          <w:color w:val="585756"/>
          <w:sz w:val="20"/>
          <w:szCs w:val="20"/>
          <w:lang w:val="fr-FR"/>
        </w:rPr>
        <w:t>;</w:t>
      </w:r>
    </w:p>
    <w:p w14:paraId="7E7E6EE1" w14:textId="7A51CFB5" w:rsidR="00167A19" w:rsidRPr="009B372A" w:rsidRDefault="00167A19">
      <w:pPr>
        <w:pStyle w:val="paragraph"/>
        <w:numPr>
          <w:ilvl w:val="0"/>
          <w:numId w:val="36"/>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lorsque</w:t>
      </w:r>
      <w:r w:rsidR="001336E5" w:rsidRPr="00E31373">
        <w:rPr>
          <w:rStyle w:val="normaltextrun"/>
          <w:color w:val="585756"/>
          <w:lang w:val="fr-BE"/>
        </w:rPr>
        <w:t xml:space="preserve"> </w:t>
      </w:r>
      <w:r w:rsidRPr="00E31373">
        <w:rPr>
          <w:rStyle w:val="normaltextrun"/>
          <w:color w:val="585756"/>
          <w:lang w:val="fr-BE"/>
        </w:rPr>
        <w:t>Enabel</w:t>
      </w:r>
      <w:r w:rsidR="001336E5" w:rsidRPr="00E31373">
        <w:rPr>
          <w:rStyle w:val="normaltextrun"/>
          <w:color w:val="585756"/>
          <w:lang w:val="fr-BE"/>
        </w:rPr>
        <w:t xml:space="preserve"> </w:t>
      </w:r>
      <w:r w:rsidRPr="00E31373">
        <w:rPr>
          <w:rStyle w:val="normaltextrun"/>
          <w:rFonts w:ascii="Georgia" w:hAnsi="Georgia" w:cs="Segoe UI"/>
          <w:color w:val="585756"/>
          <w:sz w:val="20"/>
          <w:szCs w:val="20"/>
          <w:lang w:val="fr-FR"/>
        </w:rPr>
        <w:t>dispose d’</w:t>
      </w:r>
      <w:r w:rsidR="00A15D1D" w:rsidRPr="00E31373">
        <w:rPr>
          <w:rStyle w:val="normaltextrun"/>
          <w:color w:val="585756"/>
          <w:lang w:val="fr-BE"/>
        </w:rPr>
        <w:t>éléments</w:t>
      </w:r>
      <w:r w:rsidR="009B372A">
        <w:rPr>
          <w:rStyle w:val="normaltextrun"/>
          <w:color w:val="585756"/>
          <w:lang w:val="fr-BE"/>
        </w:rPr>
        <w:t xml:space="preserve"> </w:t>
      </w:r>
      <w:r w:rsidRPr="00E31373">
        <w:rPr>
          <w:rStyle w:val="normaltextrun"/>
          <w:rFonts w:ascii="Georgia" w:hAnsi="Georgia" w:cs="Segoe UI"/>
          <w:color w:val="585756"/>
          <w:sz w:val="20"/>
          <w:szCs w:val="20"/>
          <w:lang w:val="fr-FR"/>
        </w:rPr>
        <w:t>suffisamment</w:t>
      </w:r>
      <w:r w:rsidR="001336E5" w:rsidRPr="00E31373">
        <w:rPr>
          <w:rStyle w:val="normaltextrun"/>
          <w:rFonts w:ascii="Georgia" w:hAnsi="Georgia" w:cs="Segoe UI"/>
          <w:color w:val="585756"/>
          <w:sz w:val="20"/>
          <w:szCs w:val="20"/>
          <w:lang w:val="fr-FR"/>
        </w:rPr>
        <w:t xml:space="preserve"> </w:t>
      </w:r>
      <w:r w:rsidRPr="00E31373">
        <w:rPr>
          <w:rStyle w:val="normaltextrun"/>
          <w:color w:val="585756"/>
          <w:lang w:val="fr-BE"/>
        </w:rPr>
        <w:t>pl</w:t>
      </w:r>
      <w:r w:rsidR="008E03F0" w:rsidRPr="00E31373">
        <w:rPr>
          <w:rStyle w:val="normaltextrun"/>
          <w:color w:val="585756"/>
          <w:lang w:val="fr-BE"/>
        </w:rPr>
        <w:t>a</w:t>
      </w:r>
      <w:r w:rsidRPr="00E31373">
        <w:rPr>
          <w:rStyle w:val="normaltextrun"/>
          <w:color w:val="585756"/>
          <w:lang w:val="fr-BE"/>
        </w:rPr>
        <w:t>usibles</w:t>
      </w:r>
      <w:r w:rsidR="001336E5" w:rsidRPr="00E31373">
        <w:rPr>
          <w:rStyle w:val="normaltextrun"/>
          <w:color w:val="585756"/>
          <w:lang w:val="fr-BE"/>
        </w:rPr>
        <w:t xml:space="preserve"> </w:t>
      </w:r>
      <w:r w:rsidRPr="00E31373">
        <w:rPr>
          <w:rStyle w:val="normaltextrun"/>
          <w:rFonts w:ascii="Georgia" w:hAnsi="Georgia" w:cs="Segoe UI"/>
          <w:color w:val="585756"/>
          <w:sz w:val="20"/>
          <w:szCs w:val="20"/>
          <w:lang w:val="fr-FR"/>
        </w:rPr>
        <w:t>pour conclure que</w:t>
      </w:r>
      <w:r w:rsidR="001336E5" w:rsidRPr="00E31373">
        <w:rPr>
          <w:rStyle w:val="normaltextrun"/>
          <w:rFonts w:ascii="Georgia" w:hAnsi="Georgia" w:cs="Segoe UI"/>
          <w:color w:val="585756"/>
          <w:sz w:val="20"/>
          <w:szCs w:val="20"/>
          <w:lang w:val="fr-FR"/>
        </w:rPr>
        <w:t xml:space="preserve"> </w:t>
      </w:r>
      <w:r w:rsidR="008E03F0" w:rsidRPr="00E31373">
        <w:rPr>
          <w:rStyle w:val="normaltextrun"/>
          <w:rFonts w:ascii="Georgia" w:hAnsi="Georgia" w:cs="Segoe UI"/>
          <w:color w:val="585756"/>
          <w:sz w:val="20"/>
          <w:szCs w:val="20"/>
          <w:lang w:val="fr-FR"/>
        </w:rPr>
        <w:t xml:space="preserve">le </w:t>
      </w:r>
      <w:r w:rsidR="00224B11">
        <w:rPr>
          <w:rStyle w:val="normaltextrun"/>
          <w:rFonts w:ascii="Georgia" w:hAnsi="Georgia" w:cs="Segoe UI"/>
          <w:color w:val="585756"/>
          <w:sz w:val="20"/>
          <w:szCs w:val="20"/>
          <w:lang w:val="fr-FR"/>
        </w:rPr>
        <w:t>candidat</w:t>
      </w:r>
      <w:r w:rsidRPr="00E31373">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00E31373" w:rsidRPr="00E31373">
        <w:rPr>
          <w:rStyle w:val="normaltextrun"/>
          <w:rFonts w:ascii="Georgia" w:hAnsi="Georgia" w:cs="Segoe UI"/>
          <w:color w:val="585756"/>
          <w:sz w:val="20"/>
          <w:szCs w:val="20"/>
          <w:lang w:val="fr-FR"/>
        </w:rPr>
        <w:t xml:space="preserve">. La </w:t>
      </w:r>
      <w:r w:rsidRPr="00E31373">
        <w:rPr>
          <w:rStyle w:val="normaltextrun"/>
          <w:rFonts w:ascii="Georgia" w:hAnsi="Georgia" w:cs="Segoe UI"/>
          <w:color w:val="585756"/>
          <w:sz w:val="20"/>
          <w:szCs w:val="20"/>
          <w:lang w:val="fr-FR"/>
        </w:rPr>
        <w:t xml:space="preserve">présence du </w:t>
      </w:r>
      <w:r w:rsidR="00224B11">
        <w:rPr>
          <w:rStyle w:val="normaltextrun"/>
          <w:rFonts w:ascii="Georgia" w:hAnsi="Georgia" w:cs="Segoe UI"/>
          <w:color w:val="585756"/>
          <w:sz w:val="20"/>
          <w:szCs w:val="20"/>
          <w:lang w:val="fr-FR"/>
        </w:rPr>
        <w:t>candidat</w:t>
      </w:r>
      <w:r w:rsidR="00414028" w:rsidRP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sur une des listes d’exclusion</w:t>
      </w:r>
      <w:r w:rsidR="00E31373">
        <w:rPr>
          <w:rStyle w:val="normaltextrun"/>
          <w:rFonts w:ascii="Georgia" w:hAnsi="Georgia" w:cs="Segoe UI"/>
          <w:color w:val="585756"/>
          <w:sz w:val="20"/>
          <w:szCs w:val="20"/>
          <w:lang w:val="fr-FR"/>
        </w:rPr>
        <w:t xml:space="preserve"> </w:t>
      </w:r>
      <w:r w:rsidRPr="00E31373">
        <w:rPr>
          <w:rStyle w:val="normaltextrun"/>
          <w:color w:val="585756"/>
          <w:lang w:val="fr-BE"/>
        </w:rPr>
        <w:t>Enabel</w:t>
      </w:r>
      <w:r w:rsidR="00E31373">
        <w:rPr>
          <w:rStyle w:val="normaltextrun"/>
          <w:color w:val="585756"/>
          <w:lang w:val="fr-BE"/>
        </w:rPr>
        <w:t xml:space="preserve"> </w:t>
      </w:r>
      <w:r w:rsidRPr="00E31373">
        <w:rPr>
          <w:rStyle w:val="normaltextrun"/>
          <w:rFonts w:ascii="Georgia" w:hAnsi="Georgia" w:cs="Segoe UI"/>
          <w:color w:val="585756"/>
          <w:sz w:val="20"/>
          <w:szCs w:val="20"/>
          <w:lang w:val="fr-FR"/>
        </w:rPr>
        <w:t>en raison d’un tel acte/convention/entente est considérée</w:t>
      </w:r>
      <w:r w:rsidR="009B372A">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comme élément suffisamment plausible.</w:t>
      </w:r>
    </w:p>
    <w:p w14:paraId="638BAA14" w14:textId="77777777" w:rsidR="009B372A" w:rsidRPr="00E31373" w:rsidRDefault="009B372A" w:rsidP="009B372A">
      <w:pPr>
        <w:pStyle w:val="paragraph"/>
        <w:spacing w:before="0" w:beforeAutospacing="0" w:after="0" w:afterAutospacing="0"/>
        <w:ind w:left="1068"/>
        <w:jc w:val="both"/>
        <w:textAlignment w:val="baseline"/>
        <w:rPr>
          <w:rStyle w:val="normaltextrun"/>
          <w:color w:val="585756"/>
          <w:lang w:val="fr-BE"/>
        </w:rPr>
      </w:pPr>
    </w:p>
    <w:p w14:paraId="2191ED8C" w14:textId="41FB626E" w:rsidR="00167A19" w:rsidRPr="009B372A" w:rsidRDefault="0073617E" w:rsidP="00E31373">
      <w:pPr>
        <w:pStyle w:val="paragraph"/>
        <w:numPr>
          <w:ilvl w:val="0"/>
          <w:numId w:val="35"/>
        </w:numPr>
        <w:spacing w:before="0" w:beforeAutospacing="0" w:after="0" w:afterAutospacing="0"/>
        <w:jc w:val="both"/>
        <w:textAlignment w:val="baseline"/>
        <w:rPr>
          <w:rStyle w:val="normaltextrun"/>
          <w:color w:val="585756"/>
          <w:lang w:val="fr-BE"/>
        </w:rPr>
      </w:pPr>
      <w:r>
        <w:rPr>
          <w:rStyle w:val="normaltextrun"/>
          <w:color w:val="585756"/>
          <w:lang w:val="fr-BE"/>
        </w:rPr>
        <w:t>L</w:t>
      </w:r>
      <w:r w:rsidR="00167A19" w:rsidRPr="00E31373">
        <w:rPr>
          <w:rStyle w:val="normaltextrun"/>
          <w:color w:val="585756"/>
          <w:lang w:val="fr-BE"/>
        </w:rPr>
        <w:t>orsqu’il</w:t>
      </w:r>
      <w:r w:rsidR="009B372A">
        <w:rPr>
          <w:rStyle w:val="normaltextrun"/>
          <w:color w:val="585756"/>
          <w:lang w:val="fr-BE"/>
        </w:rPr>
        <w:t xml:space="preserve"> </w:t>
      </w:r>
      <w:r w:rsidR="00167A19" w:rsidRPr="004B23C9">
        <w:rPr>
          <w:rStyle w:val="normaltextrun"/>
          <w:rFonts w:ascii="Georgia" w:hAnsi="Georgia" w:cs="Segoe UI"/>
          <w:color w:val="585756"/>
          <w:sz w:val="20"/>
          <w:szCs w:val="20"/>
          <w:lang w:val="fr-FR"/>
        </w:rPr>
        <w:t>ne peut être remédié à un conflit d’intérêts par d’autres mesures moins intrusives;</w:t>
      </w:r>
    </w:p>
    <w:p w14:paraId="0586EFD6" w14:textId="77777777" w:rsidR="009B372A" w:rsidRPr="00E31373" w:rsidRDefault="009B372A" w:rsidP="009B372A">
      <w:pPr>
        <w:pStyle w:val="paragraph"/>
        <w:spacing w:before="0" w:beforeAutospacing="0" w:after="0" w:afterAutospacing="0"/>
        <w:ind w:left="720"/>
        <w:jc w:val="both"/>
        <w:textAlignment w:val="baseline"/>
        <w:rPr>
          <w:rStyle w:val="normaltextrun"/>
          <w:color w:val="585756"/>
          <w:lang w:val="fr-BE"/>
        </w:rPr>
      </w:pPr>
    </w:p>
    <w:p w14:paraId="3F58C4CB" w14:textId="36820AC4" w:rsidR="0073617E" w:rsidRPr="0073617E" w:rsidRDefault="0073617E" w:rsidP="0073617E">
      <w:pPr>
        <w:pStyle w:val="paragraph"/>
        <w:numPr>
          <w:ilvl w:val="0"/>
          <w:numId w:val="35"/>
        </w:numPr>
        <w:spacing w:before="0" w:beforeAutospacing="0" w:after="0" w:afterAutospacing="0"/>
        <w:jc w:val="both"/>
        <w:textAlignment w:val="baseline"/>
        <w:rPr>
          <w:rStyle w:val="normaltextrun"/>
          <w:color w:val="585756"/>
          <w:lang w:val="fr-BE"/>
        </w:rPr>
      </w:pPr>
      <w:r>
        <w:rPr>
          <w:rStyle w:val="normaltextrun"/>
          <w:color w:val="585756"/>
          <w:lang w:val="fr-BE"/>
        </w:rPr>
        <w:lastRenderedPageBreak/>
        <w:t xml:space="preserve">Lorsque </w:t>
      </w:r>
      <w:r w:rsidR="00167A19" w:rsidRPr="00E31373">
        <w:rPr>
          <w:rStyle w:val="normaltextrun"/>
          <w:color w:val="585756"/>
          <w:lang w:val="fr-BE"/>
        </w:rPr>
        <w:t>des</w:t>
      </w:r>
      <w:r w:rsid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défaillances importantes ou persistantes</w:t>
      </w:r>
      <w:r w:rsidR="00E31373">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 xml:space="preserve">du </w:t>
      </w:r>
      <w:r w:rsidR="00224B11" w:rsidRPr="00224B11">
        <w:rPr>
          <w:rStyle w:val="normaltextrun"/>
          <w:rFonts w:ascii="Georgia" w:hAnsi="Georgia" w:cs="Segoe UI"/>
          <w:color w:val="585756"/>
          <w:sz w:val="20"/>
          <w:szCs w:val="20"/>
          <w:lang w:val="fr-FR"/>
        </w:rPr>
        <w:t>candidat</w:t>
      </w:r>
      <w:r w:rsidR="00414028" w:rsidRPr="00E31373">
        <w:rPr>
          <w:rStyle w:val="normaltextrun"/>
          <w:rFonts w:ascii="Georgia" w:hAnsi="Georgia" w:cs="Segoe UI"/>
          <w:color w:val="585756"/>
          <w:sz w:val="20"/>
          <w:szCs w:val="20"/>
          <w:lang w:val="fr-FR"/>
        </w:rPr>
        <w:t xml:space="preserve"> ont </w:t>
      </w:r>
      <w:r w:rsidR="00167A19" w:rsidRPr="00E31373">
        <w:rPr>
          <w:rStyle w:val="normaltextrun"/>
          <w:rFonts w:ascii="Georgia" w:hAnsi="Georgia" w:cs="Segoe UI"/>
          <w:color w:val="585756"/>
          <w:sz w:val="20"/>
          <w:szCs w:val="20"/>
          <w:lang w:val="fr-FR"/>
        </w:rPr>
        <w:t>été constatées lors de l’exécution d’une</w:t>
      </w:r>
      <w:r w:rsidR="00E31373">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obligation essentielle</w:t>
      </w:r>
      <w:r w:rsidR="00E31373">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qui lui incombait dans le cadre d’un contrat antérieur</w:t>
      </w:r>
      <w:r w:rsidR="00B91192">
        <w:rPr>
          <w:rStyle w:val="normaltextrun"/>
          <w:rFonts w:ascii="Georgia" w:hAnsi="Georgia" w:cs="Segoe UI"/>
          <w:color w:val="585756"/>
          <w:sz w:val="20"/>
          <w:szCs w:val="20"/>
          <w:lang w:val="fr-FR"/>
        </w:rPr>
        <w:t xml:space="preserve"> </w:t>
      </w:r>
      <w:r w:rsidR="00167A19" w:rsidRPr="00E31373">
        <w:rPr>
          <w:rStyle w:val="normaltextrun"/>
          <w:color w:val="585756"/>
          <w:lang w:val="fr-BE"/>
        </w:rPr>
        <w:t>passé</w:t>
      </w:r>
      <w:r w:rsidR="00B91192">
        <w:rPr>
          <w:rStyle w:val="normaltextrun"/>
          <w:color w:val="585756"/>
          <w:lang w:val="fr-BE"/>
        </w:rPr>
        <w:t xml:space="preserve"> </w:t>
      </w:r>
      <w:r w:rsidR="00674418" w:rsidRPr="00E31373">
        <w:rPr>
          <w:rStyle w:val="normaltextrun"/>
          <w:rFonts w:ascii="Georgia" w:hAnsi="Georgia" w:cs="Segoe UI"/>
          <w:color w:val="585756"/>
          <w:sz w:val="20"/>
          <w:szCs w:val="20"/>
          <w:lang w:val="fr-FR"/>
        </w:rPr>
        <w:t xml:space="preserve">avec Enabel ou </w:t>
      </w:r>
      <w:r w:rsidR="00167A19" w:rsidRPr="00E31373">
        <w:rPr>
          <w:rStyle w:val="normaltextrun"/>
          <w:rFonts w:ascii="Georgia" w:hAnsi="Georgia" w:cs="Segoe UI"/>
          <w:color w:val="585756"/>
          <w:sz w:val="20"/>
          <w:szCs w:val="20"/>
          <w:lang w:val="fr-FR"/>
        </w:rPr>
        <w:t>avec</w:t>
      </w:r>
      <w:r w:rsidR="00B91192">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un autre pouvoir public, lorsque ces défaillances ont donné lieu à des mesures d’office, des dommages et intérêts ou à une autre sanction comparable.</w:t>
      </w:r>
      <w:r>
        <w:rPr>
          <w:rStyle w:val="normaltextrun"/>
          <w:color w:val="585756"/>
          <w:lang w:val="fr-BE"/>
        </w:rPr>
        <w:t xml:space="preserve"> </w:t>
      </w:r>
    </w:p>
    <w:p w14:paraId="161A57AF" w14:textId="2EB9EFA5" w:rsidR="00167A19" w:rsidRPr="009B372A" w:rsidRDefault="00167A19" w:rsidP="0073617E">
      <w:pPr>
        <w:pStyle w:val="paragraph"/>
        <w:spacing w:before="0" w:beforeAutospacing="0" w:after="0" w:afterAutospacing="0"/>
        <w:ind w:left="720"/>
        <w:jc w:val="both"/>
        <w:textAlignment w:val="baseline"/>
        <w:rPr>
          <w:rStyle w:val="normaltextrun"/>
          <w:color w:val="585756"/>
          <w:lang w:val="fr-BE"/>
        </w:rPr>
      </w:pPr>
      <w:r w:rsidRPr="00E31373">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w:t>
      </w:r>
      <w:r w:rsidR="003D0680">
        <w:rPr>
          <w:rStyle w:val="normaltextrun"/>
          <w:rFonts w:ascii="Georgia" w:hAnsi="Georgia" w:cs="Segoe UI"/>
          <w:color w:val="585756"/>
          <w:sz w:val="20"/>
          <w:szCs w:val="20"/>
          <w:lang w:val="fr-FR"/>
        </w:rPr>
        <w:t xml:space="preserve"> </w:t>
      </w:r>
      <w:r w:rsidRPr="003D0680">
        <w:rPr>
          <w:rStyle w:val="normaltextrun"/>
          <w:color w:val="585756"/>
          <w:lang w:val="fr-BE"/>
        </w:rPr>
        <w:t>du travail établies</w:t>
      </w:r>
      <w:r w:rsidR="003D0680">
        <w:rPr>
          <w:rStyle w:val="normaltextrun"/>
          <w:color w:val="585756"/>
          <w:lang w:val="fr-BE"/>
        </w:rPr>
        <w:t xml:space="preserve"> </w:t>
      </w:r>
      <w:r w:rsidRPr="00E31373">
        <w:rPr>
          <w:rStyle w:val="normaltextrun"/>
          <w:rFonts w:ascii="Georgia" w:hAnsi="Georgia" w:cs="Segoe UI"/>
          <w:color w:val="585756"/>
          <w:sz w:val="20"/>
          <w:szCs w:val="20"/>
          <w:lang w:val="fr-FR"/>
        </w:rPr>
        <w:t>par le droit de l’Union européenne, le droit national, les conventions collectives ou par les dispositions internationales en matière de droit environnemental, social et du travail.</w:t>
      </w:r>
      <w:r w:rsidR="00C57272" w:rsidRPr="003D0680">
        <w:rPr>
          <w:rStyle w:val="normaltextrun"/>
          <w:color w:val="585756"/>
          <w:lang w:val="fr-BE"/>
        </w:rPr>
        <w:br/>
      </w:r>
      <w:r w:rsidRPr="00E31373">
        <w:rPr>
          <w:rStyle w:val="normaltextrun"/>
          <w:rFonts w:ascii="Georgia" w:hAnsi="Georgia" w:cs="Segoe UI"/>
          <w:color w:val="585756"/>
          <w:sz w:val="20"/>
          <w:szCs w:val="20"/>
          <w:lang w:val="fr-FR"/>
        </w:rPr>
        <w:t xml:space="preserve">La présence </w:t>
      </w:r>
      <w:r w:rsidR="008E03F0" w:rsidRPr="00E31373">
        <w:rPr>
          <w:rStyle w:val="normaltextrun"/>
          <w:rFonts w:ascii="Georgia" w:hAnsi="Georgia" w:cs="Segoe UI"/>
          <w:color w:val="585756"/>
          <w:sz w:val="20"/>
          <w:szCs w:val="20"/>
          <w:lang w:val="fr-FR"/>
        </w:rPr>
        <w:t xml:space="preserve">du </w:t>
      </w:r>
      <w:r w:rsidR="00224B11" w:rsidRPr="00224B11">
        <w:rPr>
          <w:rStyle w:val="normaltextrun"/>
          <w:rFonts w:ascii="Georgia" w:hAnsi="Georgia" w:cs="Segoe UI"/>
          <w:color w:val="585756"/>
          <w:sz w:val="20"/>
          <w:szCs w:val="20"/>
          <w:lang w:val="fr-FR"/>
        </w:rPr>
        <w:t xml:space="preserve">candidat </w:t>
      </w:r>
      <w:r w:rsidRPr="00E31373">
        <w:rPr>
          <w:rStyle w:val="normaltextrun"/>
          <w:rFonts w:ascii="Georgia" w:hAnsi="Georgia" w:cs="Segoe UI"/>
          <w:color w:val="585756"/>
          <w:sz w:val="20"/>
          <w:szCs w:val="20"/>
          <w:lang w:val="fr-FR"/>
        </w:rPr>
        <w:t>sur la liste d’exclusion </w:t>
      </w:r>
      <w:r w:rsidRPr="00927785">
        <w:rPr>
          <w:rStyle w:val="normaltextrun"/>
          <w:color w:val="585756"/>
          <w:lang w:val="fr-BE"/>
        </w:rPr>
        <w:t>Enabel</w:t>
      </w:r>
      <w:r w:rsidRPr="00E31373">
        <w:rPr>
          <w:rStyle w:val="normaltextrun"/>
          <w:rFonts w:ascii="Georgia" w:hAnsi="Georgia" w:cs="Segoe UI"/>
          <w:color w:val="585756"/>
          <w:sz w:val="20"/>
          <w:szCs w:val="20"/>
          <w:lang w:val="fr-FR"/>
        </w:rPr>
        <w:t> en raison d’une telle défaillance sert d’un tel constat.</w:t>
      </w:r>
    </w:p>
    <w:p w14:paraId="73266E3A" w14:textId="77777777" w:rsidR="009B372A" w:rsidRPr="003D0680" w:rsidRDefault="009B372A" w:rsidP="009B372A">
      <w:pPr>
        <w:pStyle w:val="paragraph"/>
        <w:spacing w:before="0" w:beforeAutospacing="0" w:after="0" w:afterAutospacing="0"/>
        <w:ind w:left="720"/>
        <w:jc w:val="both"/>
        <w:textAlignment w:val="baseline"/>
        <w:rPr>
          <w:rStyle w:val="normaltextrun"/>
          <w:color w:val="585756"/>
          <w:lang w:val="fr-BE"/>
        </w:rPr>
      </w:pPr>
    </w:p>
    <w:p w14:paraId="686FB15E" w14:textId="16B4AA6A" w:rsidR="002C2FA4" w:rsidRDefault="001573AE" w:rsidP="002C2FA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Le </w:t>
      </w:r>
      <w:r w:rsidR="00224B11" w:rsidRPr="00224B11">
        <w:rPr>
          <w:rStyle w:val="normaltextrun"/>
          <w:rFonts w:ascii="Georgia" w:hAnsi="Georgia" w:cs="Segoe UI"/>
          <w:color w:val="585756"/>
          <w:sz w:val="20"/>
          <w:szCs w:val="20"/>
          <w:lang w:val="fr-FR"/>
        </w:rPr>
        <w:t>candidat</w:t>
      </w:r>
      <w:r w:rsidRPr="009B372A">
        <w:rPr>
          <w:rStyle w:val="normaltextrun"/>
          <w:rFonts w:ascii="Georgia" w:hAnsi="Georgia"/>
          <w:color w:val="585756"/>
          <w:sz w:val="20"/>
          <w:szCs w:val="20"/>
          <w:lang w:val="fr-BE"/>
        </w:rPr>
        <w:t xml:space="preserve"> ni un de </w:t>
      </w:r>
      <w:r w:rsidR="00FE6A9B">
        <w:rPr>
          <w:rStyle w:val="normaltextrun"/>
          <w:rFonts w:ascii="Georgia" w:hAnsi="Georgia"/>
          <w:color w:val="585756"/>
          <w:sz w:val="20"/>
          <w:szCs w:val="20"/>
          <w:lang w:val="fr-BE"/>
        </w:rPr>
        <w:t>s</w:t>
      </w:r>
      <w:r w:rsidRPr="009B372A">
        <w:rPr>
          <w:rStyle w:val="normaltextrun"/>
          <w:rFonts w:ascii="Georgia" w:hAnsi="Georgia"/>
          <w:color w:val="585756"/>
          <w:sz w:val="20"/>
          <w:szCs w:val="20"/>
          <w:lang w:val="fr-BE"/>
        </w:rPr>
        <w:t>es dirigeants se trouvent sur les listes de personnes, de groupes ou d’entités soumises par les Nations-Unies, l’Union européenne et la Belgique à des sanctions financières</w:t>
      </w:r>
      <w:r w:rsidRPr="009B372A">
        <w:rPr>
          <w:rStyle w:val="normaltextrun"/>
          <w:color w:val="585756"/>
          <w:sz w:val="20"/>
          <w:szCs w:val="20"/>
          <w:lang w:val="fr-BE"/>
        </w:rPr>
        <w:t> </w:t>
      </w:r>
      <w:r w:rsidR="003D0680" w:rsidRPr="009B372A">
        <w:rPr>
          <w:rStyle w:val="normaltextrun"/>
          <w:rFonts w:ascii="Georgia" w:hAnsi="Georgia"/>
          <w:color w:val="585756"/>
          <w:sz w:val="20"/>
          <w:szCs w:val="20"/>
          <w:lang w:val="fr-BE"/>
        </w:rPr>
        <w:t xml:space="preserve"> - </w:t>
      </w:r>
      <w:r w:rsidR="003757F9" w:rsidRPr="009B372A">
        <w:rPr>
          <w:rStyle w:val="normaltextrun"/>
          <w:rFonts w:ascii="Georgia" w:hAnsi="Georgia"/>
          <w:color w:val="585756"/>
          <w:sz w:val="20"/>
          <w:szCs w:val="20"/>
          <w:lang w:val="fr-BE"/>
        </w:rPr>
        <w:t>version consolidée:</w:t>
      </w:r>
    </w:p>
    <w:p w14:paraId="5E94E420" w14:textId="5FB556D3" w:rsidR="0073617E" w:rsidRDefault="0073617E" w:rsidP="0073617E">
      <w:pPr>
        <w:pStyle w:val="paragraph"/>
        <w:spacing w:after="0"/>
        <w:ind w:left="720"/>
        <w:jc w:val="both"/>
        <w:textAlignment w:val="baseline"/>
        <w:rPr>
          <w:rStyle w:val="normaltextrun"/>
          <w:lang w:val="fr-FR"/>
        </w:rPr>
      </w:pPr>
      <w:hyperlink r:id="rId18" w:history="1">
        <w:r w:rsidRPr="00FA4CB9">
          <w:rPr>
            <w:rStyle w:val="Hyperlink"/>
            <w:lang w:val="fr-FR"/>
          </w:rPr>
          <w:t>https://finances.belgium.be/fr/tresorerie/sanctions-financieres/sanctions-internationales-nations-unies</w:t>
        </w:r>
      </w:hyperlink>
      <w:r>
        <w:rPr>
          <w:lang w:val="fr-FR"/>
        </w:rPr>
        <w:t xml:space="preserve"> </w:t>
      </w:r>
      <w:r w:rsidRPr="0073617E">
        <w:rPr>
          <w:rStyle w:val="normaltextrun"/>
          <w:lang w:val="fr-FR"/>
        </w:rPr>
        <w:t xml:space="preserve"> </w:t>
      </w:r>
    </w:p>
    <w:p w14:paraId="08156D22" w14:textId="4F8C909E" w:rsidR="0073617E" w:rsidRDefault="0073617E" w:rsidP="0073617E">
      <w:pPr>
        <w:pStyle w:val="paragraph"/>
        <w:spacing w:after="0"/>
        <w:ind w:left="720"/>
        <w:jc w:val="both"/>
        <w:textAlignment w:val="baseline"/>
        <w:rPr>
          <w:rStyle w:val="normaltextrun"/>
          <w:rFonts w:ascii="Georgia" w:hAnsi="Georgia"/>
          <w:color w:val="585756"/>
          <w:sz w:val="20"/>
          <w:szCs w:val="20"/>
          <w:lang w:val="fr-BE"/>
        </w:rPr>
      </w:pPr>
      <w:r w:rsidRPr="0073617E">
        <w:rPr>
          <w:rStyle w:val="normaltextrun"/>
          <w:rFonts w:ascii="Georgia" w:hAnsi="Georgia"/>
          <w:color w:val="585756"/>
          <w:sz w:val="20"/>
          <w:szCs w:val="20"/>
          <w:lang w:val="fr-BE"/>
        </w:rPr>
        <w:t>Pour l’Union européenne, les listes peuvent être consultées à l’adresse suivante :</w:t>
      </w:r>
    </w:p>
    <w:p w14:paraId="38808E6F" w14:textId="1C0EBA1A" w:rsidR="0073617E" w:rsidRPr="0073617E" w:rsidRDefault="0073617E" w:rsidP="0073617E">
      <w:pPr>
        <w:pStyle w:val="paragraph"/>
        <w:spacing w:after="0"/>
        <w:ind w:left="720"/>
        <w:jc w:val="both"/>
        <w:textAlignment w:val="baseline"/>
        <w:rPr>
          <w:rStyle w:val="normaltextrun"/>
          <w:rFonts w:ascii="Georgia" w:hAnsi="Georgia"/>
          <w:color w:val="585756"/>
          <w:sz w:val="20"/>
          <w:szCs w:val="20"/>
          <w:lang w:val="fr-BE"/>
        </w:rPr>
      </w:pPr>
      <w:hyperlink r:id="rId19" w:history="1">
        <w:r w:rsidRPr="00FA4CB9">
          <w:rPr>
            <w:rStyle w:val="Hyperlink"/>
            <w:rFonts w:ascii="Georgia" w:hAnsi="Georgia"/>
            <w:sz w:val="20"/>
            <w:szCs w:val="20"/>
            <w:lang w:val="fr-BE"/>
          </w:rPr>
          <w:t>https://finances.belgium.be/fr/tresorerie/sanctions-financieres/sanctions-europ%C3%A9ennes-ue</w:t>
        </w:r>
      </w:hyperlink>
      <w:r>
        <w:rPr>
          <w:rStyle w:val="normaltextrun"/>
          <w:rFonts w:ascii="Georgia" w:hAnsi="Georgia"/>
          <w:color w:val="585756"/>
          <w:sz w:val="20"/>
          <w:szCs w:val="20"/>
          <w:lang w:val="fr-BE"/>
        </w:rPr>
        <w:t xml:space="preserve"> </w:t>
      </w:r>
    </w:p>
    <w:p w14:paraId="7C30BE8C" w14:textId="51B7C2F6" w:rsidR="0073617E" w:rsidRDefault="0073617E" w:rsidP="0073617E">
      <w:pPr>
        <w:pStyle w:val="paragraph"/>
        <w:spacing w:after="0"/>
        <w:ind w:left="720"/>
        <w:jc w:val="both"/>
        <w:textAlignment w:val="baseline"/>
        <w:rPr>
          <w:rStyle w:val="normaltextrun"/>
          <w:lang w:val="fr-FR"/>
        </w:rPr>
      </w:pPr>
      <w:hyperlink r:id="rId20" w:history="1">
        <w:r w:rsidRPr="00FA4CB9">
          <w:rPr>
            <w:rStyle w:val="Hyperlink"/>
            <w:lang w:val="fr-FR"/>
          </w:rPr>
          <w:t>https://data.europa.eu/data/datasets/consolidated-list-of-persons-groups-and-entities-subject-to-eu-financial-sanctions?locale=fr</w:t>
        </w:r>
      </w:hyperlink>
      <w:r>
        <w:rPr>
          <w:lang w:val="fr-FR"/>
        </w:rPr>
        <w:t xml:space="preserve"> </w:t>
      </w:r>
      <w:r w:rsidRPr="0073617E">
        <w:rPr>
          <w:rStyle w:val="normaltextrun"/>
          <w:lang w:val="fr-FR"/>
        </w:rPr>
        <w:t xml:space="preserve"> </w:t>
      </w:r>
      <w:r>
        <w:rPr>
          <w:rStyle w:val="normaltextrun"/>
          <w:lang w:val="fr-FR"/>
        </w:rPr>
        <w:t xml:space="preserve"> </w:t>
      </w:r>
    </w:p>
    <w:p w14:paraId="3E9AFD05" w14:textId="5EEB502A" w:rsidR="0073617E" w:rsidRDefault="0073617E" w:rsidP="0073617E">
      <w:pPr>
        <w:pStyle w:val="paragraph"/>
        <w:spacing w:after="0"/>
        <w:ind w:left="720"/>
        <w:jc w:val="both"/>
        <w:textAlignment w:val="baseline"/>
        <w:rPr>
          <w:rStyle w:val="normaltextrun"/>
          <w:lang w:val="fr-FR"/>
        </w:rPr>
      </w:pPr>
      <w:hyperlink r:id="rId21" w:history="1">
        <w:r w:rsidRPr="00FA4CB9">
          <w:rPr>
            <w:rStyle w:val="Hyperlink"/>
            <w:lang w:val="fr-FR"/>
          </w:rPr>
          <w:t>https://www.eeas.europa.eu/sites/default/files/restrictive_measures-2017-01-17-clean.pdf</w:t>
        </w:r>
      </w:hyperlink>
      <w:r>
        <w:rPr>
          <w:lang w:val="fr-FR"/>
        </w:rPr>
        <w:t xml:space="preserve"> </w:t>
      </w:r>
      <w:r w:rsidRPr="0073617E">
        <w:rPr>
          <w:rStyle w:val="normaltextrun"/>
          <w:lang w:val="fr-FR"/>
        </w:rPr>
        <w:t xml:space="preserve"> </w:t>
      </w:r>
    </w:p>
    <w:p w14:paraId="57485FED" w14:textId="27107D13" w:rsidR="0073617E" w:rsidRDefault="0073617E" w:rsidP="0073617E">
      <w:pPr>
        <w:pStyle w:val="paragraph"/>
        <w:spacing w:after="0"/>
        <w:ind w:left="720"/>
        <w:jc w:val="both"/>
        <w:textAlignment w:val="baseline"/>
        <w:rPr>
          <w:rStyle w:val="normaltextrun"/>
          <w:rFonts w:ascii="Georgia" w:hAnsi="Georgia"/>
          <w:color w:val="585756"/>
          <w:sz w:val="20"/>
          <w:szCs w:val="20"/>
          <w:lang w:val="fr-BE"/>
        </w:rPr>
      </w:pPr>
      <w:r w:rsidRPr="0073617E">
        <w:rPr>
          <w:rStyle w:val="normaltextrun"/>
          <w:rFonts w:ascii="Georgia" w:hAnsi="Georgia"/>
          <w:color w:val="585756"/>
          <w:sz w:val="20"/>
          <w:szCs w:val="20"/>
          <w:lang w:val="fr-BE"/>
        </w:rPr>
        <w:t>Pour la Belgique :</w:t>
      </w:r>
    </w:p>
    <w:p w14:paraId="325FA625" w14:textId="410DC60A" w:rsidR="0073617E" w:rsidRDefault="0073617E" w:rsidP="0073617E">
      <w:pPr>
        <w:pStyle w:val="paragraph"/>
        <w:spacing w:after="0"/>
        <w:ind w:left="720"/>
        <w:jc w:val="both"/>
        <w:textAlignment w:val="baseline"/>
        <w:rPr>
          <w:rStyle w:val="normaltextrun"/>
          <w:rFonts w:ascii="Georgia" w:hAnsi="Georgia"/>
          <w:color w:val="585756"/>
          <w:sz w:val="20"/>
          <w:szCs w:val="20"/>
          <w:lang w:val="fr-BE"/>
        </w:rPr>
      </w:pPr>
      <w:hyperlink r:id="rId22" w:history="1">
        <w:r w:rsidRPr="00FA4CB9">
          <w:rPr>
            <w:rStyle w:val="Hyperlink"/>
            <w:rFonts w:ascii="Georgia" w:hAnsi="Georgia"/>
            <w:sz w:val="20"/>
            <w:szCs w:val="20"/>
            <w:lang w:val="fr-BE"/>
          </w:rPr>
          <w:t>https://finances.belgium.be/fr/tresorerie/sanctions-financieres/sanctions-financi%C3%A8res-nationales</w:t>
        </w:r>
      </w:hyperlink>
      <w:r>
        <w:rPr>
          <w:rStyle w:val="normaltextrun"/>
          <w:rFonts w:ascii="Georgia" w:hAnsi="Georgia"/>
          <w:color w:val="585756"/>
          <w:sz w:val="20"/>
          <w:szCs w:val="20"/>
          <w:lang w:val="fr-BE"/>
        </w:rPr>
        <w:t xml:space="preserve"> </w:t>
      </w:r>
    </w:p>
    <w:p w14:paraId="382966CD" w14:textId="77777777" w:rsidR="0073617E" w:rsidRPr="0073617E" w:rsidRDefault="0073617E" w:rsidP="0073617E">
      <w:pPr>
        <w:pStyle w:val="paragraph"/>
        <w:spacing w:after="0"/>
        <w:ind w:left="720"/>
        <w:jc w:val="both"/>
        <w:textAlignment w:val="baseline"/>
        <w:rPr>
          <w:rStyle w:val="normaltextrun"/>
          <w:rFonts w:ascii="Georgia" w:hAnsi="Georgia"/>
          <w:color w:val="585756"/>
          <w:sz w:val="20"/>
          <w:szCs w:val="20"/>
          <w:lang w:val="fr-BE"/>
        </w:rPr>
      </w:pPr>
    </w:p>
    <w:p w14:paraId="42851ED8" w14:textId="69E14A24" w:rsidR="00674418" w:rsidRPr="009B372A" w:rsidRDefault="00DE0D37" w:rsidP="0029295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Si </w:t>
      </w:r>
      <w:proofErr w:type="spellStart"/>
      <w:r w:rsidRPr="009B372A">
        <w:rPr>
          <w:rStyle w:val="normaltextrun"/>
          <w:rFonts w:ascii="Georgia" w:hAnsi="Georgia"/>
          <w:color w:val="585756"/>
          <w:sz w:val="20"/>
          <w:szCs w:val="20"/>
          <w:lang w:val="fr-BE"/>
        </w:rPr>
        <w:t>Enabel</w:t>
      </w:r>
      <w:proofErr w:type="spellEnd"/>
      <w:r w:rsidRPr="009B372A">
        <w:rPr>
          <w:rStyle w:val="normaltextrun"/>
          <w:rFonts w:ascii="Georgia" w:hAnsi="Georgia"/>
          <w:color w:val="585756"/>
          <w:sz w:val="20"/>
          <w:szCs w:val="20"/>
          <w:lang w:val="fr-BE"/>
        </w:rPr>
        <w:t xml:space="preserve"> exécute un projet pour un autre bailleur de fonds ou donneur, d’autres motifs d’exclusion supplémentaires sont encore possibles. </w:t>
      </w:r>
    </w:p>
    <w:p w14:paraId="49435CD6" w14:textId="77777777" w:rsidR="00E06903" w:rsidRPr="009B372A" w:rsidRDefault="00E06903" w:rsidP="009B372A">
      <w:pPr>
        <w:pStyle w:val="paragraph"/>
        <w:spacing w:before="0" w:beforeAutospacing="0" w:after="0" w:afterAutospacing="0"/>
        <w:jc w:val="both"/>
        <w:textAlignment w:val="baseline"/>
        <w:rPr>
          <w:rStyle w:val="normaltextrun"/>
          <w:rFonts w:ascii="Georgia" w:hAnsi="Georgia"/>
          <w:color w:val="585756"/>
          <w:sz w:val="20"/>
          <w:szCs w:val="20"/>
          <w:lang w:val="fr-BE"/>
        </w:rPr>
      </w:pPr>
    </w:p>
    <w:p w14:paraId="16B6D4E6" w14:textId="240101BF" w:rsidR="00674418" w:rsidRPr="004B23C9" w:rsidRDefault="00674418"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 xml:space="preserve">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w:t>
      </w:r>
      <w:r w:rsidR="00DB79ED" w:rsidRPr="00DB79ED">
        <w:rPr>
          <w:rStyle w:val="normaltextrun"/>
          <w:rFonts w:ascii="Georgia" w:hAnsi="Georgia" w:cs="Segoe UI"/>
          <w:color w:val="585756"/>
          <w:sz w:val="20"/>
          <w:szCs w:val="20"/>
          <w:lang w:val="fr-FR"/>
        </w:rPr>
        <w:t xml:space="preserve">je déclare/nous déclarons </w:t>
      </w:r>
      <w:r w:rsidRPr="004B23C9">
        <w:rPr>
          <w:rStyle w:val="normaltextrun"/>
          <w:rFonts w:ascii="Georgia" w:hAnsi="Georgia" w:cs="Segoe UI"/>
          <w:color w:val="585756"/>
          <w:sz w:val="20"/>
          <w:szCs w:val="20"/>
          <w:lang w:val="fr-FR"/>
        </w:rPr>
        <w:t>souscrire et respecter entièrement ces articles.</w:t>
      </w:r>
    </w:p>
    <w:p w14:paraId="07FD2D13" w14:textId="77777777" w:rsidR="00674418" w:rsidRPr="00196B6E" w:rsidRDefault="00674418" w:rsidP="004B23C9">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0F05EDEC" w14:textId="77777777" w:rsidR="00C23EEE" w:rsidRPr="00224B11" w:rsidRDefault="00C23EEE" w:rsidP="004B23C9">
      <w:pPr>
        <w:pStyle w:val="paragraph"/>
        <w:spacing w:before="0" w:beforeAutospacing="0" w:after="0" w:afterAutospacing="0"/>
        <w:jc w:val="both"/>
        <w:textAlignment w:val="baseline"/>
        <w:rPr>
          <w:rStyle w:val="normaltextrun"/>
          <w:rFonts w:ascii="Georgia" w:hAnsi="Georgia"/>
          <w:color w:val="585756"/>
          <w:sz w:val="20"/>
          <w:szCs w:val="20"/>
          <w:lang w:val="fr-BE"/>
        </w:rPr>
      </w:pPr>
      <w:r w:rsidRPr="00224B11">
        <w:rPr>
          <w:rStyle w:val="normaltextrun"/>
          <w:rFonts w:ascii="Georgia" w:hAnsi="Georgia"/>
          <w:color w:val="585756"/>
          <w:sz w:val="20"/>
          <w:szCs w:val="20"/>
          <w:lang w:val="fr-BE"/>
        </w:rPr>
        <w:t>Date</w:t>
      </w:r>
    </w:p>
    <w:p w14:paraId="0D49D63A" w14:textId="7F2379D5" w:rsidR="00DE0D37" w:rsidRPr="00224B11"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lang w:val="fr-BE"/>
        </w:rPr>
      </w:pPr>
      <w:r w:rsidRPr="00224B11">
        <w:rPr>
          <w:rStyle w:val="normaltextrun"/>
          <w:rFonts w:ascii="Georgia" w:hAnsi="Georgia"/>
          <w:color w:val="585756"/>
          <w:sz w:val="20"/>
          <w:szCs w:val="20"/>
          <w:lang w:val="fr-BE"/>
        </w:rPr>
        <w:t xml:space="preserve">Localisation </w:t>
      </w:r>
    </w:p>
    <w:p w14:paraId="14ACB0EC" w14:textId="64AC29BD" w:rsidR="00DE0D37" w:rsidRPr="00224B11"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lang w:val="fr-BE"/>
        </w:rPr>
      </w:pPr>
      <w:r w:rsidRPr="00224B11">
        <w:rPr>
          <w:rStyle w:val="normaltextrun"/>
          <w:rFonts w:ascii="Georgia" w:hAnsi="Georgia"/>
          <w:color w:val="585756"/>
          <w:sz w:val="20"/>
          <w:szCs w:val="20"/>
          <w:lang w:val="fr-BE"/>
        </w:rPr>
        <w:t>Signature</w:t>
      </w:r>
    </w:p>
    <w:bookmarkEnd w:id="21"/>
    <w:p w14:paraId="5145941E" w14:textId="38C16B25" w:rsidR="00167A19" w:rsidRPr="00F1376D" w:rsidRDefault="00167A19" w:rsidP="762E0899">
      <w:pPr>
        <w:pStyle w:val="paragraph"/>
        <w:spacing w:before="0" w:beforeAutospacing="0" w:after="0" w:afterAutospacing="0"/>
        <w:ind w:left="360"/>
        <w:jc w:val="both"/>
        <w:textAlignment w:val="baseline"/>
        <w:rPr>
          <w:rFonts w:ascii="Georgia" w:hAnsi="Georgia" w:cs="Segoe UI"/>
          <w:sz w:val="20"/>
          <w:szCs w:val="20"/>
          <w:lang w:val="fr-FR"/>
        </w:rPr>
      </w:pPr>
    </w:p>
    <w:p w14:paraId="022B442F" w14:textId="1E09D7E6" w:rsidR="001873E8" w:rsidRDefault="001873E8" w:rsidP="0073617E">
      <w:pPr>
        <w:pStyle w:val="BodyText2"/>
        <w:rPr>
          <w:kern w:val="18"/>
          <w:szCs w:val="21"/>
        </w:rPr>
      </w:pPr>
    </w:p>
    <w:p w14:paraId="27D656EE" w14:textId="77777777" w:rsidR="0073617E" w:rsidRDefault="0073617E" w:rsidP="0073617E">
      <w:pPr>
        <w:pStyle w:val="BodyText2"/>
        <w:rPr>
          <w:kern w:val="18"/>
          <w:szCs w:val="21"/>
        </w:rPr>
      </w:pPr>
    </w:p>
    <w:p w14:paraId="72DDACFF" w14:textId="77777777" w:rsidR="0073617E" w:rsidRDefault="0073617E" w:rsidP="0073617E">
      <w:pPr>
        <w:pStyle w:val="BodyText2"/>
        <w:rPr>
          <w:kern w:val="18"/>
          <w:szCs w:val="21"/>
        </w:rPr>
      </w:pPr>
    </w:p>
    <w:p w14:paraId="3F8C599E" w14:textId="77777777" w:rsidR="0073617E" w:rsidRDefault="0073617E" w:rsidP="0073617E">
      <w:pPr>
        <w:pStyle w:val="BodyText2"/>
        <w:rPr>
          <w:kern w:val="18"/>
          <w:szCs w:val="21"/>
        </w:rPr>
      </w:pPr>
    </w:p>
    <w:p w14:paraId="47DE4549" w14:textId="6841BE2A" w:rsidR="0073617E" w:rsidRDefault="0073617E" w:rsidP="0073617E">
      <w:pPr>
        <w:pStyle w:val="BodyText2"/>
        <w:rPr>
          <w:kern w:val="18"/>
          <w:szCs w:val="21"/>
        </w:rPr>
      </w:pPr>
      <w:r>
        <w:rPr>
          <w:kern w:val="18"/>
          <w:szCs w:val="21"/>
        </w:rPr>
        <w:t>Le</w:t>
      </w:r>
      <w:r w:rsidR="00224B11" w:rsidRPr="00224B11">
        <w:t xml:space="preserve"> </w:t>
      </w:r>
      <w:r w:rsidR="00224B11" w:rsidRPr="00224B11">
        <w:rPr>
          <w:kern w:val="18"/>
          <w:szCs w:val="21"/>
        </w:rPr>
        <w:t xml:space="preserve">candidat </w:t>
      </w:r>
      <w:r>
        <w:rPr>
          <w:kern w:val="18"/>
          <w:szCs w:val="21"/>
        </w:rPr>
        <w:t xml:space="preserve">joint à son offre les </w:t>
      </w:r>
      <w:r w:rsidR="00B246D5">
        <w:rPr>
          <w:kern w:val="18"/>
          <w:szCs w:val="21"/>
        </w:rPr>
        <w:t xml:space="preserve">pièces </w:t>
      </w:r>
      <w:r>
        <w:rPr>
          <w:kern w:val="18"/>
          <w:szCs w:val="21"/>
        </w:rPr>
        <w:t>justificati</w:t>
      </w:r>
      <w:r w:rsidR="00B246D5">
        <w:rPr>
          <w:kern w:val="18"/>
          <w:szCs w:val="21"/>
        </w:rPr>
        <w:t>ves</w:t>
      </w:r>
      <w:r>
        <w:rPr>
          <w:kern w:val="18"/>
          <w:szCs w:val="21"/>
        </w:rPr>
        <w:t xml:space="preserve"> suivant</w:t>
      </w:r>
      <w:r w:rsidR="00B246D5">
        <w:rPr>
          <w:kern w:val="18"/>
          <w:szCs w:val="21"/>
        </w:rPr>
        <w:t>e</w:t>
      </w:r>
      <w:r>
        <w:rPr>
          <w:kern w:val="18"/>
          <w:szCs w:val="21"/>
        </w:rPr>
        <w:t xml:space="preserve">s : </w:t>
      </w:r>
    </w:p>
    <w:p w14:paraId="50C560F1" w14:textId="4F835DF7" w:rsidR="00B246D5" w:rsidRPr="00B246D5" w:rsidRDefault="0073617E" w:rsidP="005F34FF">
      <w:pPr>
        <w:pStyle w:val="BodyText2"/>
        <w:numPr>
          <w:ilvl w:val="0"/>
          <w:numId w:val="37"/>
        </w:numPr>
        <w:spacing w:line="240" w:lineRule="auto"/>
        <w:jc w:val="both"/>
        <w:rPr>
          <w:rStyle w:val="normaltextrun"/>
          <w:rFonts w:eastAsia="Times New Roman" w:cs="Segoe UI"/>
          <w:sz w:val="20"/>
          <w:szCs w:val="20"/>
          <w:lang w:val="fr-FR" w:eastAsia="nl-BE"/>
        </w:rPr>
      </w:pPr>
      <w:r w:rsidRPr="00B246D5">
        <w:rPr>
          <w:rStyle w:val="normaltextrun"/>
          <w:rFonts w:eastAsia="Times New Roman" w:cs="Segoe UI"/>
          <w:b/>
          <w:bCs/>
          <w:sz w:val="20"/>
          <w:szCs w:val="20"/>
          <w:lang w:val="fr-FR" w:eastAsia="nl-BE"/>
        </w:rPr>
        <w:t xml:space="preserve">un extrait du casier judiciaire au nom du </w:t>
      </w:r>
      <w:r w:rsidR="00224B11" w:rsidRPr="00224B11">
        <w:rPr>
          <w:rStyle w:val="normaltextrun"/>
          <w:rFonts w:eastAsia="Times New Roman" w:cs="Segoe UI"/>
          <w:b/>
          <w:bCs/>
          <w:sz w:val="20"/>
          <w:szCs w:val="20"/>
          <w:lang w:val="fr-FR" w:eastAsia="nl-BE"/>
        </w:rPr>
        <w:t xml:space="preserve">candidat </w:t>
      </w:r>
      <w:r w:rsidRPr="00B246D5">
        <w:rPr>
          <w:rStyle w:val="normaltextrun"/>
          <w:rFonts w:eastAsia="Times New Roman" w:cs="Segoe UI"/>
          <w:sz w:val="20"/>
          <w:szCs w:val="20"/>
          <w:lang w:val="fr-FR" w:eastAsia="nl-BE"/>
        </w:rPr>
        <w:t xml:space="preserve">(personne morale) ou de son représentant (personne physique) dans le cas où il n’existe pas de casier judiciaire pour les personnes morales ; </w:t>
      </w:r>
    </w:p>
    <w:p w14:paraId="7B62B735" w14:textId="104841E4" w:rsidR="00B246D5" w:rsidRPr="00B246D5" w:rsidRDefault="0073617E" w:rsidP="005F34FF">
      <w:pPr>
        <w:pStyle w:val="BodyText2"/>
        <w:numPr>
          <w:ilvl w:val="0"/>
          <w:numId w:val="37"/>
        </w:numPr>
        <w:spacing w:line="240" w:lineRule="auto"/>
        <w:jc w:val="both"/>
        <w:rPr>
          <w:rStyle w:val="normaltextrun"/>
          <w:rFonts w:eastAsia="Times New Roman" w:cs="Segoe UI"/>
          <w:sz w:val="20"/>
          <w:szCs w:val="20"/>
          <w:lang w:val="fr-FR" w:eastAsia="nl-BE"/>
        </w:rPr>
      </w:pPr>
      <w:r w:rsidRPr="00B246D5">
        <w:rPr>
          <w:rStyle w:val="normaltextrun"/>
          <w:rFonts w:eastAsia="Times New Roman" w:cs="Segoe UI"/>
          <w:b/>
          <w:bCs/>
          <w:sz w:val="20"/>
          <w:szCs w:val="20"/>
          <w:lang w:val="fr-FR" w:eastAsia="nl-BE"/>
        </w:rPr>
        <w:t xml:space="preserve"> le document justifiant que le </w:t>
      </w:r>
      <w:r w:rsidR="00224B11" w:rsidRPr="00224B11">
        <w:rPr>
          <w:rStyle w:val="normaltextrun"/>
          <w:rFonts w:eastAsia="Times New Roman" w:cs="Segoe UI"/>
          <w:b/>
          <w:bCs/>
          <w:sz w:val="20"/>
          <w:szCs w:val="20"/>
          <w:lang w:val="fr-FR" w:eastAsia="nl-BE"/>
        </w:rPr>
        <w:t>candidat</w:t>
      </w:r>
      <w:r w:rsidRPr="00B246D5">
        <w:rPr>
          <w:rStyle w:val="normaltextrun"/>
          <w:rFonts w:eastAsia="Times New Roman" w:cs="Segoe UI"/>
          <w:b/>
          <w:bCs/>
          <w:sz w:val="20"/>
          <w:szCs w:val="20"/>
          <w:lang w:val="fr-FR" w:eastAsia="nl-BE"/>
        </w:rPr>
        <w:t xml:space="preserve"> est en règle en matière de paiement des cotisations sociales,</w:t>
      </w:r>
      <w:r w:rsidRPr="00B246D5">
        <w:rPr>
          <w:rStyle w:val="normaltextrun"/>
          <w:rFonts w:eastAsia="Times New Roman" w:cs="Segoe UI"/>
          <w:sz w:val="20"/>
          <w:szCs w:val="20"/>
          <w:lang w:val="fr-FR" w:eastAsia="nl-BE"/>
        </w:rPr>
        <w:t xml:space="preserve"> sauf lorsque le pouvoir adjudicateur a la possibilité d’obtenir directement les certificats ou les informations pertinentes en accédant à une base de données nationale gratuite dans un État membre de l’Union européenne ; </w:t>
      </w:r>
    </w:p>
    <w:p w14:paraId="169E82DC" w14:textId="737FB2F4" w:rsidR="00B246D5" w:rsidRPr="00B246D5" w:rsidRDefault="0073617E" w:rsidP="005F34FF">
      <w:pPr>
        <w:pStyle w:val="BodyText2"/>
        <w:numPr>
          <w:ilvl w:val="0"/>
          <w:numId w:val="37"/>
        </w:numPr>
        <w:spacing w:line="240" w:lineRule="auto"/>
        <w:jc w:val="both"/>
        <w:rPr>
          <w:rStyle w:val="normaltextrun"/>
          <w:rFonts w:eastAsia="Times New Roman" w:cs="Segoe UI"/>
          <w:sz w:val="20"/>
          <w:szCs w:val="20"/>
          <w:lang w:val="fr-FR" w:eastAsia="nl-BE"/>
        </w:rPr>
      </w:pPr>
      <w:r w:rsidRPr="00B246D5">
        <w:rPr>
          <w:rStyle w:val="normaltextrun"/>
          <w:rFonts w:eastAsia="Times New Roman" w:cs="Segoe UI"/>
          <w:b/>
          <w:bCs/>
          <w:sz w:val="20"/>
          <w:szCs w:val="20"/>
          <w:lang w:val="fr-FR" w:eastAsia="nl-BE"/>
        </w:rPr>
        <w:t xml:space="preserve"> </w:t>
      </w:r>
      <w:r w:rsidR="00B246D5" w:rsidRPr="00B246D5">
        <w:rPr>
          <w:rStyle w:val="normaltextrun"/>
          <w:rFonts w:eastAsia="Times New Roman" w:cs="Segoe UI"/>
          <w:b/>
          <w:bCs/>
          <w:sz w:val="20"/>
          <w:szCs w:val="20"/>
          <w:lang w:val="fr-FR" w:eastAsia="nl-BE"/>
        </w:rPr>
        <w:t>l</w:t>
      </w:r>
      <w:r w:rsidRPr="00B246D5">
        <w:rPr>
          <w:rStyle w:val="normaltextrun"/>
          <w:rFonts w:eastAsia="Times New Roman" w:cs="Segoe UI"/>
          <w:b/>
          <w:bCs/>
          <w:sz w:val="20"/>
          <w:szCs w:val="20"/>
          <w:lang w:val="fr-FR" w:eastAsia="nl-BE"/>
        </w:rPr>
        <w:t xml:space="preserve">e document justifiant que le </w:t>
      </w:r>
      <w:r w:rsidR="00224B11" w:rsidRPr="00224B11">
        <w:rPr>
          <w:rStyle w:val="normaltextrun"/>
          <w:rFonts w:eastAsia="Times New Roman" w:cs="Segoe UI"/>
          <w:b/>
          <w:bCs/>
          <w:sz w:val="20"/>
          <w:szCs w:val="20"/>
          <w:lang w:val="fr-FR" w:eastAsia="nl-BE"/>
        </w:rPr>
        <w:t>candidat</w:t>
      </w:r>
      <w:r w:rsidRPr="00B246D5">
        <w:rPr>
          <w:rStyle w:val="normaltextrun"/>
          <w:rFonts w:eastAsia="Times New Roman" w:cs="Segoe UI"/>
          <w:b/>
          <w:bCs/>
          <w:sz w:val="20"/>
          <w:szCs w:val="20"/>
          <w:lang w:val="fr-FR" w:eastAsia="nl-BE"/>
        </w:rPr>
        <w:t xml:space="preserve"> est en règle en matière de paiement des impôts et taxes</w:t>
      </w:r>
      <w:r w:rsidRPr="00B246D5">
        <w:rPr>
          <w:rStyle w:val="normaltextrun"/>
          <w:rFonts w:eastAsia="Times New Roman" w:cs="Segoe UI"/>
          <w:sz w:val="20"/>
          <w:szCs w:val="20"/>
          <w:lang w:val="fr-FR" w:eastAsia="nl-BE"/>
        </w:rPr>
        <w:t>, sauf lorsque le pouvoir adjudicateur a la possibilité d’obtenir directement les certificats ou les informations pertinentes en accédant à une base de données nationale gratuite dans un État membre de l’Union européenn</w:t>
      </w:r>
      <w:r w:rsidR="00B246D5" w:rsidRPr="00B246D5">
        <w:rPr>
          <w:rStyle w:val="normaltextrun"/>
          <w:rFonts w:eastAsia="Times New Roman" w:cs="Segoe UI"/>
          <w:sz w:val="20"/>
          <w:szCs w:val="20"/>
          <w:lang w:val="fr-FR" w:eastAsia="nl-BE"/>
        </w:rPr>
        <w:t>e</w:t>
      </w:r>
      <w:r w:rsidR="005F34FF">
        <w:rPr>
          <w:rStyle w:val="normaltextrun"/>
          <w:rFonts w:eastAsia="Times New Roman" w:cs="Segoe UI"/>
          <w:sz w:val="20"/>
          <w:szCs w:val="20"/>
          <w:lang w:val="fr-FR" w:eastAsia="nl-BE"/>
        </w:rPr>
        <w:t> ;</w:t>
      </w:r>
    </w:p>
    <w:p w14:paraId="42B93398" w14:textId="6FC60B7C" w:rsidR="00B246D5" w:rsidRPr="00B246D5" w:rsidRDefault="00B246D5" w:rsidP="005F34FF">
      <w:pPr>
        <w:pStyle w:val="BodyText2"/>
        <w:numPr>
          <w:ilvl w:val="0"/>
          <w:numId w:val="37"/>
        </w:numPr>
        <w:spacing w:line="240" w:lineRule="auto"/>
        <w:jc w:val="both"/>
        <w:rPr>
          <w:rStyle w:val="normaltextrun"/>
          <w:rFonts w:eastAsia="Times New Roman" w:cs="Segoe UI"/>
          <w:b/>
          <w:bCs/>
          <w:sz w:val="20"/>
          <w:szCs w:val="20"/>
          <w:lang w:val="fr-FR" w:eastAsia="nl-BE"/>
        </w:rPr>
      </w:pPr>
      <w:r w:rsidRPr="00B246D5">
        <w:rPr>
          <w:rStyle w:val="normaltextrun"/>
          <w:rFonts w:eastAsia="Times New Roman" w:cs="Segoe UI"/>
          <w:b/>
          <w:bCs/>
          <w:sz w:val="20"/>
          <w:szCs w:val="20"/>
          <w:lang w:val="fr-FR" w:eastAsia="nl-BE"/>
        </w:rPr>
        <w:t>une déclaration de non-faillite</w:t>
      </w:r>
      <w:r w:rsidR="005F34FF">
        <w:rPr>
          <w:rStyle w:val="normaltextrun"/>
          <w:rFonts w:eastAsia="Times New Roman" w:cs="Segoe UI"/>
          <w:b/>
          <w:bCs/>
          <w:sz w:val="20"/>
          <w:szCs w:val="20"/>
          <w:lang w:val="fr-FR" w:eastAsia="nl-BE"/>
        </w:rPr>
        <w:t xml:space="preserve"> du </w:t>
      </w:r>
      <w:r w:rsidR="00224B11">
        <w:rPr>
          <w:rStyle w:val="normaltextrun"/>
          <w:rFonts w:cs="Segoe UI"/>
          <w:sz w:val="20"/>
          <w:szCs w:val="20"/>
          <w:lang w:val="fr-FR"/>
        </w:rPr>
        <w:t>candidat</w:t>
      </w:r>
      <w:r w:rsidR="005F34FF">
        <w:rPr>
          <w:rStyle w:val="normaltextrun"/>
          <w:rFonts w:eastAsia="Times New Roman" w:cs="Segoe UI"/>
          <w:b/>
          <w:bCs/>
          <w:sz w:val="20"/>
          <w:szCs w:val="20"/>
          <w:lang w:val="fr-FR" w:eastAsia="nl-BE"/>
        </w:rPr>
        <w:t>.</w:t>
      </w:r>
    </w:p>
    <w:p w14:paraId="18794C33" w14:textId="19FD9CAC" w:rsidR="00B246D5" w:rsidRPr="00B246D5" w:rsidRDefault="00B246D5" w:rsidP="005F34FF">
      <w:pPr>
        <w:pStyle w:val="BodyText2"/>
        <w:spacing w:line="240" w:lineRule="auto"/>
        <w:jc w:val="both"/>
        <w:rPr>
          <w:rStyle w:val="normaltextrun"/>
          <w:rFonts w:eastAsia="Times New Roman" w:cs="Segoe UI"/>
          <w:sz w:val="20"/>
          <w:szCs w:val="20"/>
          <w:lang w:val="fr-FR" w:eastAsia="nl-BE"/>
        </w:rPr>
      </w:pPr>
      <w:r w:rsidRPr="00B246D5">
        <w:rPr>
          <w:rStyle w:val="normaltextrun"/>
          <w:rFonts w:eastAsia="Times New Roman" w:cs="Segoe UI"/>
          <w:sz w:val="20"/>
          <w:szCs w:val="20"/>
          <w:highlight w:val="yellow"/>
          <w:lang w:val="fr-FR" w:eastAsia="nl-BE"/>
        </w:rPr>
        <w:t>ou</w:t>
      </w:r>
      <w:r w:rsidRPr="00B246D5">
        <w:rPr>
          <w:rStyle w:val="normaltextrun"/>
          <w:rFonts w:eastAsia="Times New Roman" w:cs="Segoe UI"/>
          <w:sz w:val="20"/>
          <w:szCs w:val="20"/>
          <w:lang w:val="fr-FR" w:eastAsia="nl-BE"/>
        </w:rPr>
        <w:t xml:space="preserve"> </w:t>
      </w:r>
    </w:p>
    <w:p w14:paraId="24378801" w14:textId="48B6A527" w:rsidR="00B246D5" w:rsidRDefault="00B246D5" w:rsidP="005F34FF">
      <w:pPr>
        <w:pStyle w:val="BodyText2"/>
        <w:spacing w:line="240" w:lineRule="auto"/>
        <w:jc w:val="both"/>
        <w:rPr>
          <w:rStyle w:val="normaltextrun"/>
          <w:rFonts w:eastAsia="Times New Roman" w:cs="Segoe UI"/>
          <w:sz w:val="20"/>
          <w:szCs w:val="20"/>
          <w:lang w:val="fr-FR" w:eastAsia="nl-BE"/>
        </w:rPr>
      </w:pPr>
      <w:r w:rsidRPr="00B246D5">
        <w:rPr>
          <w:rStyle w:val="normaltextrun"/>
          <w:rFonts w:eastAsia="Times New Roman" w:cs="Segoe UI"/>
          <w:sz w:val="20"/>
          <w:szCs w:val="20"/>
          <w:lang w:val="fr-FR" w:eastAsia="nl-BE"/>
        </w:rPr>
        <w:t xml:space="preserve">Le </w:t>
      </w:r>
      <w:r w:rsidR="00224B11">
        <w:rPr>
          <w:rStyle w:val="normaltextrun"/>
          <w:rFonts w:cs="Segoe UI"/>
          <w:sz w:val="20"/>
          <w:szCs w:val="20"/>
          <w:lang w:val="fr-FR"/>
        </w:rPr>
        <w:t>candidat</w:t>
      </w:r>
      <w:r w:rsidRPr="00B246D5">
        <w:rPr>
          <w:rStyle w:val="normaltextrun"/>
          <w:rFonts w:eastAsia="Times New Roman" w:cs="Segoe UI"/>
          <w:sz w:val="20"/>
          <w:szCs w:val="20"/>
          <w:lang w:val="fr-FR" w:eastAsia="nl-BE"/>
        </w:rPr>
        <w:t xml:space="preserve"> déclare formellement être en mesure, sur demande et sans délai, de fournir les certificats et autres formes de pièces justificatives visés, sauf si: </w:t>
      </w:r>
    </w:p>
    <w:p w14:paraId="208E3043" w14:textId="246A01F2" w:rsidR="00B246D5" w:rsidRDefault="00B246D5" w:rsidP="005F34FF">
      <w:pPr>
        <w:pStyle w:val="BodyText2"/>
        <w:numPr>
          <w:ilvl w:val="0"/>
          <w:numId w:val="38"/>
        </w:numPr>
        <w:spacing w:line="240" w:lineRule="auto"/>
        <w:jc w:val="both"/>
        <w:rPr>
          <w:rStyle w:val="normaltextrun"/>
          <w:rFonts w:eastAsia="Times New Roman" w:cs="Segoe UI"/>
          <w:sz w:val="20"/>
          <w:szCs w:val="20"/>
          <w:lang w:val="fr-FR" w:eastAsia="nl-BE"/>
        </w:rPr>
      </w:pPr>
      <w:proofErr w:type="spellStart"/>
      <w:r w:rsidRPr="00B246D5">
        <w:rPr>
          <w:rStyle w:val="normaltextrun"/>
          <w:rFonts w:eastAsia="Times New Roman" w:cs="Segoe UI"/>
          <w:sz w:val="20"/>
          <w:szCs w:val="20"/>
          <w:lang w:val="fr-FR" w:eastAsia="nl-BE"/>
        </w:rPr>
        <w:t>Enabel</w:t>
      </w:r>
      <w:proofErr w:type="spellEnd"/>
      <w:r w:rsidRPr="00B246D5">
        <w:rPr>
          <w:rStyle w:val="normaltextrun"/>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224B11">
        <w:rPr>
          <w:rStyle w:val="normaltextrun"/>
          <w:rFonts w:cs="Segoe UI"/>
          <w:sz w:val="20"/>
          <w:szCs w:val="20"/>
          <w:lang w:val="fr-FR"/>
        </w:rPr>
        <w:t>candidat</w:t>
      </w:r>
      <w:r w:rsidRPr="00B246D5">
        <w:rPr>
          <w:rStyle w:val="normaltextrun"/>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B246D5">
        <w:rPr>
          <w:rStyle w:val="normaltextrun"/>
          <w:rFonts w:eastAsia="Times New Roman" w:cs="Segoe UI"/>
          <w:sz w:val="20"/>
          <w:szCs w:val="20"/>
          <w:lang w:val="fr-FR" w:eastAsia="nl-BE"/>
        </w:rPr>
        <w:t>Enabel</w:t>
      </w:r>
      <w:proofErr w:type="spellEnd"/>
      <w:r w:rsidRPr="00B246D5">
        <w:rPr>
          <w:rStyle w:val="normaltextrun"/>
          <w:rFonts w:eastAsia="Times New Roman" w:cs="Segoe UI"/>
          <w:sz w:val="20"/>
          <w:szCs w:val="20"/>
          <w:lang w:val="fr-FR" w:eastAsia="nl-BE"/>
        </w:rPr>
        <w:t xml:space="preserve"> de les obtenir, avec l’autorisation d’accès correspondante ;</w:t>
      </w:r>
    </w:p>
    <w:p w14:paraId="715A9F31" w14:textId="1D91139F" w:rsidR="00B246D5" w:rsidRDefault="00B246D5" w:rsidP="005F34FF">
      <w:pPr>
        <w:pStyle w:val="BodyText2"/>
        <w:numPr>
          <w:ilvl w:val="0"/>
          <w:numId w:val="38"/>
        </w:numPr>
        <w:spacing w:line="240" w:lineRule="auto"/>
        <w:jc w:val="both"/>
        <w:rPr>
          <w:rStyle w:val="normaltextrun"/>
          <w:rFonts w:eastAsia="Times New Roman" w:cs="Segoe UI"/>
          <w:sz w:val="20"/>
          <w:szCs w:val="20"/>
          <w:lang w:val="fr-FR" w:eastAsia="nl-BE"/>
        </w:rPr>
      </w:pPr>
      <w:proofErr w:type="spellStart"/>
      <w:r w:rsidRPr="00B246D5">
        <w:rPr>
          <w:rStyle w:val="normaltextrun"/>
          <w:rFonts w:eastAsia="Times New Roman" w:cs="Segoe UI"/>
          <w:sz w:val="20"/>
          <w:szCs w:val="20"/>
          <w:lang w:val="fr-FR" w:eastAsia="nl-BE"/>
        </w:rPr>
        <w:t>Enabel</w:t>
      </w:r>
      <w:proofErr w:type="spellEnd"/>
      <w:r w:rsidRPr="00B246D5">
        <w:rPr>
          <w:rStyle w:val="normaltextrun"/>
          <w:rFonts w:eastAsia="Times New Roman" w:cs="Segoe UI"/>
          <w:sz w:val="20"/>
          <w:szCs w:val="20"/>
          <w:lang w:val="fr-FR" w:eastAsia="nl-BE"/>
        </w:rPr>
        <w:t xml:space="preserve"> est déjà en possession des documents concernés. Le </w:t>
      </w:r>
      <w:r w:rsidR="00224B11">
        <w:rPr>
          <w:rStyle w:val="normaltextrun"/>
          <w:rFonts w:cs="Segoe UI"/>
          <w:sz w:val="20"/>
          <w:szCs w:val="20"/>
          <w:lang w:val="fr-FR"/>
        </w:rPr>
        <w:t>candidat</w:t>
      </w:r>
      <w:r w:rsidRPr="00B246D5">
        <w:rPr>
          <w:rStyle w:val="normaltextrun"/>
          <w:rFonts w:eastAsia="Times New Roman" w:cs="Segoe UI"/>
          <w:sz w:val="20"/>
          <w:szCs w:val="20"/>
          <w:lang w:val="fr-FR" w:eastAsia="nl-BE"/>
        </w:rPr>
        <w:t xml:space="preserve"> consent formellement à ce que </w:t>
      </w:r>
      <w:proofErr w:type="spellStart"/>
      <w:r w:rsidRPr="00B246D5">
        <w:rPr>
          <w:rStyle w:val="normaltextrun"/>
          <w:rFonts w:eastAsia="Times New Roman" w:cs="Segoe UI"/>
          <w:sz w:val="20"/>
          <w:szCs w:val="20"/>
          <w:lang w:val="fr-FR" w:eastAsia="nl-BE"/>
        </w:rPr>
        <w:t>Enabel</w:t>
      </w:r>
      <w:proofErr w:type="spellEnd"/>
      <w:r w:rsidRPr="00B246D5">
        <w:rPr>
          <w:rStyle w:val="normaltextrun"/>
          <w:rFonts w:eastAsia="Times New Roman" w:cs="Segoe UI"/>
          <w:sz w:val="20"/>
          <w:szCs w:val="20"/>
          <w:lang w:val="fr-FR" w:eastAsia="nl-BE"/>
        </w:rPr>
        <w:t xml:space="preserve"> ait accès aux documents justificatifs étayant les informations fournies dans le présent document.</w:t>
      </w:r>
    </w:p>
    <w:p w14:paraId="2F021213" w14:textId="77777777" w:rsidR="00B246D5" w:rsidRDefault="00B246D5" w:rsidP="005F34FF">
      <w:pPr>
        <w:pStyle w:val="BodyText2"/>
        <w:spacing w:line="240" w:lineRule="auto"/>
        <w:jc w:val="both"/>
        <w:rPr>
          <w:rStyle w:val="normaltextrun"/>
          <w:rFonts w:eastAsia="Times New Roman" w:cs="Segoe UI"/>
          <w:sz w:val="20"/>
          <w:szCs w:val="20"/>
          <w:lang w:val="fr-FR" w:eastAsia="nl-BE"/>
        </w:rPr>
      </w:pPr>
    </w:p>
    <w:p w14:paraId="2CCD362D" w14:textId="77777777" w:rsidR="00B246D5" w:rsidRPr="00196B6E" w:rsidRDefault="00B246D5" w:rsidP="00B246D5">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Date</w:t>
      </w:r>
    </w:p>
    <w:p w14:paraId="57A423AE" w14:textId="77777777" w:rsidR="00B246D5" w:rsidRPr="00196B6E" w:rsidRDefault="00B246D5" w:rsidP="00B246D5">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Localisation</w:t>
      </w:r>
      <w:proofErr w:type="spellEnd"/>
      <w:r w:rsidRPr="00196B6E">
        <w:rPr>
          <w:rStyle w:val="normaltextrun"/>
          <w:rFonts w:ascii="Georgia" w:hAnsi="Georgia"/>
          <w:color w:val="585756"/>
          <w:sz w:val="20"/>
          <w:szCs w:val="20"/>
        </w:rPr>
        <w:t xml:space="preserve"> </w:t>
      </w:r>
    </w:p>
    <w:p w14:paraId="4EF9A10D" w14:textId="77777777" w:rsidR="00B246D5" w:rsidRPr="00196B6E" w:rsidRDefault="00B246D5" w:rsidP="00B246D5">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Signature</w:t>
      </w:r>
      <w:proofErr w:type="spellEnd"/>
    </w:p>
    <w:p w14:paraId="21C8BB7C" w14:textId="77777777" w:rsidR="00B246D5" w:rsidRPr="00B246D5" w:rsidRDefault="00B246D5" w:rsidP="00B246D5">
      <w:pPr>
        <w:pStyle w:val="BodyText2"/>
        <w:jc w:val="both"/>
        <w:rPr>
          <w:rStyle w:val="normaltextrun"/>
          <w:rFonts w:eastAsia="Times New Roman" w:cs="Segoe UI"/>
          <w:sz w:val="20"/>
          <w:szCs w:val="20"/>
          <w:lang w:val="fr-FR" w:eastAsia="nl-BE"/>
        </w:rPr>
      </w:pPr>
    </w:p>
    <w:sectPr w:rsidR="00B246D5" w:rsidRPr="00B246D5" w:rsidSect="00287766">
      <w:headerReference w:type="first" r:id="rId23"/>
      <w:footerReference w:type="first" r:id="rId2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90F4" w14:textId="77777777" w:rsidR="00287766" w:rsidRDefault="00287766" w:rsidP="00C913B3">
      <w:pPr>
        <w:spacing w:after="0" w:line="240" w:lineRule="auto"/>
      </w:pPr>
      <w:r>
        <w:separator/>
      </w:r>
    </w:p>
  </w:endnote>
  <w:endnote w:type="continuationSeparator" w:id="0">
    <w:p w14:paraId="3AF0C099" w14:textId="77777777" w:rsidR="00287766" w:rsidRDefault="00287766" w:rsidP="00C913B3">
      <w:pPr>
        <w:spacing w:after="0" w:line="240" w:lineRule="auto"/>
      </w:pPr>
      <w:r>
        <w:continuationSeparator/>
      </w:r>
    </w:p>
  </w:endnote>
  <w:endnote w:type="continuationNotice" w:id="1">
    <w:p w14:paraId="0B504D34" w14:textId="77777777" w:rsidR="00287766" w:rsidRDefault="00287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B9" w14:textId="0935A6DA" w:rsidR="006D37DA" w:rsidRDefault="006D37DA">
    <w:pPr>
      <w:pStyle w:val="Footer"/>
      <w:jc w:val="right"/>
    </w:pPr>
    <w:r>
      <w:fldChar w:fldCharType="begin"/>
    </w:r>
    <w:r>
      <w:instrText>PAGE   \* MERGEFORMAT</w:instrText>
    </w:r>
    <w:r>
      <w:fldChar w:fldCharType="separate"/>
    </w:r>
    <w:r w:rsidR="00E2456D" w:rsidRPr="00E2456D">
      <w:rPr>
        <w:noProof/>
        <w:lang w:val="fr-FR"/>
      </w:rPr>
      <w:t>25</w:t>
    </w:r>
    <w:r>
      <w:fldChar w:fldCharType="end"/>
    </w:r>
  </w:p>
  <w:p w14:paraId="0D30556C" w14:textId="77777777" w:rsidR="006D37DA" w:rsidRDefault="006D37DA"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2C388808" w:rsidR="006D37DA" w:rsidRDefault="00CF6E8B">
    <w:pPr>
      <w:pStyle w:val="Footer"/>
      <w:jc w:val="right"/>
    </w:pPr>
    <w:r>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Text Box 3" o:spid="_x0000_s1027"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1</w:t>
    </w:r>
    <w:r w:rsidR="006D37DA">
      <w:fldChar w:fldCharType="end"/>
    </w:r>
  </w:p>
  <w:p w14:paraId="197A7CE8" w14:textId="77777777" w:rsidR="006D37DA" w:rsidRDefault="006D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ED78143" w:rsidR="006D37DA" w:rsidRDefault="00CF6E8B">
    <w:pPr>
      <w:pStyle w:val="Footer"/>
      <w:jc w:val="right"/>
    </w:pPr>
    <w:r>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Text Box 1" o:spid="_x0000_s1028"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w:t>
    </w:r>
    <w:r w:rsidR="006D37DA">
      <w:fldChar w:fldCharType="end"/>
    </w:r>
  </w:p>
  <w:p w14:paraId="527CFB09" w14:textId="77777777" w:rsidR="006D37DA" w:rsidRDefault="006D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D84D" w14:textId="77777777" w:rsidR="00287766" w:rsidRDefault="00287766" w:rsidP="00C913B3">
      <w:pPr>
        <w:spacing w:after="0" w:line="240" w:lineRule="auto"/>
      </w:pPr>
      <w:r>
        <w:separator/>
      </w:r>
    </w:p>
  </w:footnote>
  <w:footnote w:type="continuationSeparator" w:id="0">
    <w:p w14:paraId="4BFB65F4" w14:textId="77777777" w:rsidR="00287766" w:rsidRDefault="00287766" w:rsidP="00C913B3">
      <w:pPr>
        <w:spacing w:after="0" w:line="240" w:lineRule="auto"/>
      </w:pPr>
      <w:r>
        <w:continuationSeparator/>
      </w:r>
    </w:p>
  </w:footnote>
  <w:footnote w:type="continuationNotice" w:id="1">
    <w:p w14:paraId="6FDBC2AE" w14:textId="77777777" w:rsidR="00287766" w:rsidRDefault="00287766">
      <w:pPr>
        <w:spacing w:after="0" w:line="240" w:lineRule="auto"/>
      </w:pPr>
    </w:p>
  </w:footnote>
  <w:footnote w:id="2">
    <w:p w14:paraId="12D09784" w14:textId="77777777" w:rsidR="005E4360" w:rsidRDefault="005E4360" w:rsidP="005E4360">
      <w:pPr>
        <w:pStyle w:val="FootnoteText"/>
      </w:pPr>
      <w:r>
        <w:rPr>
          <w:rStyle w:val="FootnoteReference"/>
        </w:rPr>
        <w:footnoteRef/>
      </w:r>
      <w:r>
        <w:t xml:space="preserve"> </w:t>
      </w:r>
      <w:r w:rsidRPr="000D3026">
        <w:t>Comme indiqué sur le document officiel.</w:t>
      </w:r>
    </w:p>
  </w:footnote>
  <w:footnote w:id="3">
    <w:p w14:paraId="675155FA" w14:textId="77777777" w:rsidR="005E4360" w:rsidRDefault="005E4360" w:rsidP="005E4360">
      <w:pPr>
        <w:pStyle w:val="FootnoteText"/>
      </w:pPr>
      <w:r>
        <w:rPr>
          <w:rStyle w:val="FootnoteReference"/>
        </w:rPr>
        <w:footnoteRef/>
      </w:r>
      <w:r>
        <w:t xml:space="preserve"> Carte d’identité, passeport, permis de conduire ou autre</w:t>
      </w:r>
    </w:p>
  </w:footnote>
  <w:footnote w:id="4">
    <w:p w14:paraId="607FC19E" w14:textId="77777777" w:rsidR="005D01EF" w:rsidRDefault="005D01EF" w:rsidP="005D01EF">
      <w:pPr>
        <w:pStyle w:val="FootnoteText"/>
      </w:pPr>
      <w:r>
        <w:rPr>
          <w:rStyle w:val="FootnoteReference"/>
        </w:rPr>
        <w:footnoteRef/>
      </w:r>
      <w:r>
        <w:t xml:space="preserve"> </w:t>
      </w:r>
      <w:r w:rsidRPr="000D3026">
        <w:t>ONG = Organisation non gouvernementale, à remplir pour les organisations sans but lucratif.</w:t>
      </w:r>
    </w:p>
  </w:footnote>
  <w:footnote w:id="5">
    <w:p w14:paraId="2033B40D" w14:textId="77777777" w:rsidR="005D01EF" w:rsidRDefault="005D01EF" w:rsidP="005D01EF">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D37DA" w:rsidRDefault="006D37DA"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4635D3E8" w:rsidR="006D37DA" w:rsidRDefault="00CF6E8B" w:rsidP="0034799E">
    <w:pPr>
      <w:pStyle w:val="Header"/>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ADA9076" w:rsidR="006D37DA" w:rsidRDefault="00CF6E8B" w:rsidP="0034799E">
    <w:pPr>
      <w:pStyle w:val="Header"/>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65597"/>
    <w:multiLevelType w:val="hybridMultilevel"/>
    <w:tmpl w:val="6ED45326"/>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E5A0D"/>
    <w:multiLevelType w:val="hybridMultilevel"/>
    <w:tmpl w:val="30905A5A"/>
    <w:lvl w:ilvl="0" w:tplc="A43E87B8">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0B2821"/>
    <w:multiLevelType w:val="hybridMultilevel"/>
    <w:tmpl w:val="17A6A6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6081C0B"/>
    <w:multiLevelType w:val="hybridMultilevel"/>
    <w:tmpl w:val="03DEB96A"/>
    <w:lvl w:ilvl="0" w:tplc="5BB46744">
      <w:start w:val="1"/>
      <w:numFmt w:val="decimal"/>
      <w:lvlText w:val="%1."/>
      <w:lvlJc w:val="left"/>
      <w:pPr>
        <w:ind w:left="720" w:hanging="360"/>
      </w:pPr>
      <w:rPr>
        <w:rFonts w:ascii="Georgia" w:hAnsi="Georgia" w:cs="Segoe UI"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73B543D1"/>
    <w:multiLevelType w:val="hybridMultilevel"/>
    <w:tmpl w:val="C7F481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26"/>
  </w:num>
  <w:num w:numId="2" w16cid:durableId="1064643027">
    <w:abstractNumId w:val="7"/>
  </w:num>
  <w:num w:numId="3" w16cid:durableId="101608059">
    <w:abstractNumId w:val="15"/>
  </w:num>
  <w:num w:numId="4" w16cid:durableId="1538662738">
    <w:abstractNumId w:val="8"/>
  </w:num>
  <w:num w:numId="5" w16cid:durableId="1054427978">
    <w:abstractNumId w:val="31"/>
  </w:num>
  <w:num w:numId="6" w16cid:durableId="968047027">
    <w:abstractNumId w:val="14"/>
  </w:num>
  <w:num w:numId="7" w16cid:durableId="142701940">
    <w:abstractNumId w:val="8"/>
  </w:num>
  <w:num w:numId="8" w16cid:durableId="38283682">
    <w:abstractNumId w:val="0"/>
  </w:num>
  <w:num w:numId="9" w16cid:durableId="847405200">
    <w:abstractNumId w:val="16"/>
    <w:lvlOverride w:ilvl="0">
      <w:startOverride w:val="1"/>
    </w:lvlOverride>
  </w:num>
  <w:num w:numId="10" w16cid:durableId="586039184">
    <w:abstractNumId w:val="11"/>
  </w:num>
  <w:num w:numId="11" w16cid:durableId="612906829">
    <w:abstractNumId w:val="27"/>
  </w:num>
  <w:num w:numId="12" w16cid:durableId="194510977">
    <w:abstractNumId w:val="13"/>
  </w:num>
  <w:num w:numId="13" w16cid:durableId="616136274">
    <w:abstractNumId w:val="17"/>
  </w:num>
  <w:num w:numId="14" w16cid:durableId="823811619">
    <w:abstractNumId w:val="10"/>
  </w:num>
  <w:num w:numId="15" w16cid:durableId="745033465">
    <w:abstractNumId w:val="30"/>
  </w:num>
  <w:num w:numId="16" w16cid:durableId="173109404">
    <w:abstractNumId w:val="9"/>
  </w:num>
  <w:num w:numId="17" w16cid:durableId="1148204353">
    <w:abstractNumId w:val="34"/>
  </w:num>
  <w:num w:numId="18" w16cid:durableId="1085152241">
    <w:abstractNumId w:val="2"/>
  </w:num>
  <w:num w:numId="19" w16cid:durableId="1409882741">
    <w:abstractNumId w:val="28"/>
  </w:num>
  <w:num w:numId="20" w16cid:durableId="138117073">
    <w:abstractNumId w:val="22"/>
  </w:num>
  <w:num w:numId="21" w16cid:durableId="1346207520">
    <w:abstractNumId w:val="33"/>
  </w:num>
  <w:num w:numId="22" w16cid:durableId="565067843">
    <w:abstractNumId w:val="18"/>
  </w:num>
  <w:num w:numId="23" w16cid:durableId="69664962">
    <w:abstractNumId w:val="32"/>
  </w:num>
  <w:num w:numId="24" w16cid:durableId="980114345">
    <w:abstractNumId w:val="1"/>
  </w:num>
  <w:num w:numId="25" w16cid:durableId="944842832">
    <w:abstractNumId w:val="19"/>
  </w:num>
  <w:num w:numId="26" w16cid:durableId="791363072">
    <w:abstractNumId w:val="20"/>
  </w:num>
  <w:num w:numId="27" w16cid:durableId="229197086">
    <w:abstractNumId w:val="3"/>
  </w:num>
  <w:num w:numId="28" w16cid:durableId="1098519690">
    <w:abstractNumId w:val="6"/>
  </w:num>
  <w:num w:numId="29" w16cid:durableId="1784611696">
    <w:abstractNumId w:val="5"/>
  </w:num>
  <w:num w:numId="30" w16cid:durableId="1267956863">
    <w:abstractNumId w:val="21"/>
  </w:num>
  <w:num w:numId="31" w16cid:durableId="1966231753">
    <w:abstractNumId w:val="7"/>
  </w:num>
  <w:num w:numId="32" w16cid:durableId="299657529">
    <w:abstractNumId w:val="25"/>
  </w:num>
  <w:num w:numId="33" w16cid:durableId="1233731440">
    <w:abstractNumId w:val="7"/>
  </w:num>
  <w:num w:numId="34" w16cid:durableId="1836023766">
    <w:abstractNumId w:val="23"/>
  </w:num>
  <w:num w:numId="35" w16cid:durableId="1193347299">
    <w:abstractNumId w:val="24"/>
  </w:num>
  <w:num w:numId="36" w16cid:durableId="862746623">
    <w:abstractNumId w:val="12"/>
  </w:num>
  <w:num w:numId="37" w16cid:durableId="57674087">
    <w:abstractNumId w:val="29"/>
  </w:num>
  <w:num w:numId="38" w16cid:durableId="160013662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02A5"/>
    <w:rsid w:val="000164B1"/>
    <w:rsid w:val="00020305"/>
    <w:rsid w:val="00025488"/>
    <w:rsid w:val="0002587C"/>
    <w:rsid w:val="00026035"/>
    <w:rsid w:val="000269B3"/>
    <w:rsid w:val="000377C6"/>
    <w:rsid w:val="000437D5"/>
    <w:rsid w:val="00050FF9"/>
    <w:rsid w:val="000534B9"/>
    <w:rsid w:val="00055B71"/>
    <w:rsid w:val="00057252"/>
    <w:rsid w:val="0006023E"/>
    <w:rsid w:val="00066721"/>
    <w:rsid w:val="00070EEB"/>
    <w:rsid w:val="00073F93"/>
    <w:rsid w:val="000753B2"/>
    <w:rsid w:val="00075C28"/>
    <w:rsid w:val="00081C8A"/>
    <w:rsid w:val="000836DD"/>
    <w:rsid w:val="00085BE5"/>
    <w:rsid w:val="000913FC"/>
    <w:rsid w:val="00096B53"/>
    <w:rsid w:val="000A1A2D"/>
    <w:rsid w:val="000A378C"/>
    <w:rsid w:val="000A5016"/>
    <w:rsid w:val="000A555D"/>
    <w:rsid w:val="000A7A97"/>
    <w:rsid w:val="000B102D"/>
    <w:rsid w:val="000C14CC"/>
    <w:rsid w:val="000C7915"/>
    <w:rsid w:val="000D1B41"/>
    <w:rsid w:val="000D24A6"/>
    <w:rsid w:val="000D2C46"/>
    <w:rsid w:val="000E0623"/>
    <w:rsid w:val="000F23A0"/>
    <w:rsid w:val="000F3B51"/>
    <w:rsid w:val="00105BB1"/>
    <w:rsid w:val="00111686"/>
    <w:rsid w:val="001202E9"/>
    <w:rsid w:val="001205CB"/>
    <w:rsid w:val="00122533"/>
    <w:rsid w:val="001239E9"/>
    <w:rsid w:val="001269B9"/>
    <w:rsid w:val="00131A87"/>
    <w:rsid w:val="001336E5"/>
    <w:rsid w:val="0013597E"/>
    <w:rsid w:val="00145C24"/>
    <w:rsid w:val="0014722E"/>
    <w:rsid w:val="0015177E"/>
    <w:rsid w:val="001535C2"/>
    <w:rsid w:val="001545C9"/>
    <w:rsid w:val="001573AE"/>
    <w:rsid w:val="00160338"/>
    <w:rsid w:val="001632B0"/>
    <w:rsid w:val="00167A19"/>
    <w:rsid w:val="0017001A"/>
    <w:rsid w:val="0017446A"/>
    <w:rsid w:val="001776BB"/>
    <w:rsid w:val="00180CEE"/>
    <w:rsid w:val="00183CA1"/>
    <w:rsid w:val="00184F9E"/>
    <w:rsid w:val="00185406"/>
    <w:rsid w:val="001873E8"/>
    <w:rsid w:val="00193F4F"/>
    <w:rsid w:val="00194970"/>
    <w:rsid w:val="00195035"/>
    <w:rsid w:val="00196B6E"/>
    <w:rsid w:val="001973EF"/>
    <w:rsid w:val="001A372E"/>
    <w:rsid w:val="001A506C"/>
    <w:rsid w:val="001B139B"/>
    <w:rsid w:val="001B4FB0"/>
    <w:rsid w:val="001B6CA3"/>
    <w:rsid w:val="001C0A40"/>
    <w:rsid w:val="001C4E0F"/>
    <w:rsid w:val="001D41AE"/>
    <w:rsid w:val="001D5859"/>
    <w:rsid w:val="001D6FD0"/>
    <w:rsid w:val="001E04DE"/>
    <w:rsid w:val="001F4472"/>
    <w:rsid w:val="001F7874"/>
    <w:rsid w:val="00200542"/>
    <w:rsid w:val="00203FF6"/>
    <w:rsid w:val="002050E2"/>
    <w:rsid w:val="00205F93"/>
    <w:rsid w:val="00207D98"/>
    <w:rsid w:val="00207F52"/>
    <w:rsid w:val="00211A79"/>
    <w:rsid w:val="00212368"/>
    <w:rsid w:val="0021254C"/>
    <w:rsid w:val="002132F1"/>
    <w:rsid w:val="00213C86"/>
    <w:rsid w:val="0021448A"/>
    <w:rsid w:val="00214624"/>
    <w:rsid w:val="00215DD3"/>
    <w:rsid w:val="00220681"/>
    <w:rsid w:val="00221AD0"/>
    <w:rsid w:val="00222417"/>
    <w:rsid w:val="002232F3"/>
    <w:rsid w:val="00224B11"/>
    <w:rsid w:val="00233693"/>
    <w:rsid w:val="00233E14"/>
    <w:rsid w:val="00243751"/>
    <w:rsid w:val="00243A56"/>
    <w:rsid w:val="0025086A"/>
    <w:rsid w:val="00251977"/>
    <w:rsid w:val="0026189C"/>
    <w:rsid w:val="00261A70"/>
    <w:rsid w:val="00271CBE"/>
    <w:rsid w:val="00281573"/>
    <w:rsid w:val="00282284"/>
    <w:rsid w:val="002824A2"/>
    <w:rsid w:val="00284A94"/>
    <w:rsid w:val="00287766"/>
    <w:rsid w:val="00292954"/>
    <w:rsid w:val="00297B78"/>
    <w:rsid w:val="002A046B"/>
    <w:rsid w:val="002A1F15"/>
    <w:rsid w:val="002A4737"/>
    <w:rsid w:val="002B7D5A"/>
    <w:rsid w:val="002C2FA4"/>
    <w:rsid w:val="002C4003"/>
    <w:rsid w:val="002D1EFB"/>
    <w:rsid w:val="002D5BA6"/>
    <w:rsid w:val="002E061F"/>
    <w:rsid w:val="002E31EB"/>
    <w:rsid w:val="002F37A8"/>
    <w:rsid w:val="003031C2"/>
    <w:rsid w:val="00304334"/>
    <w:rsid w:val="00313AF9"/>
    <w:rsid w:val="003229BC"/>
    <w:rsid w:val="0033204F"/>
    <w:rsid w:val="0033376D"/>
    <w:rsid w:val="0034799E"/>
    <w:rsid w:val="00352B43"/>
    <w:rsid w:val="00354832"/>
    <w:rsid w:val="0036235B"/>
    <w:rsid w:val="003623F0"/>
    <w:rsid w:val="00363FBF"/>
    <w:rsid w:val="003664E0"/>
    <w:rsid w:val="00367799"/>
    <w:rsid w:val="003757F9"/>
    <w:rsid w:val="003802B3"/>
    <w:rsid w:val="003803AC"/>
    <w:rsid w:val="003825DA"/>
    <w:rsid w:val="00385990"/>
    <w:rsid w:val="00386AAB"/>
    <w:rsid w:val="00392334"/>
    <w:rsid w:val="00397FB3"/>
    <w:rsid w:val="003A059A"/>
    <w:rsid w:val="003A079B"/>
    <w:rsid w:val="003A3CA1"/>
    <w:rsid w:val="003A7F39"/>
    <w:rsid w:val="003B0144"/>
    <w:rsid w:val="003C06CD"/>
    <w:rsid w:val="003C0B14"/>
    <w:rsid w:val="003D0680"/>
    <w:rsid w:val="003D7DD9"/>
    <w:rsid w:val="003E2F76"/>
    <w:rsid w:val="003E6CA6"/>
    <w:rsid w:val="003F1C89"/>
    <w:rsid w:val="003F45C8"/>
    <w:rsid w:val="00401416"/>
    <w:rsid w:val="0041164B"/>
    <w:rsid w:val="0041228C"/>
    <w:rsid w:val="00413425"/>
    <w:rsid w:val="00414028"/>
    <w:rsid w:val="004145B4"/>
    <w:rsid w:val="0042394F"/>
    <w:rsid w:val="00425E03"/>
    <w:rsid w:val="00432F33"/>
    <w:rsid w:val="00435CA0"/>
    <w:rsid w:val="0044343B"/>
    <w:rsid w:val="00447C76"/>
    <w:rsid w:val="00454A3C"/>
    <w:rsid w:val="00461AAE"/>
    <w:rsid w:val="00462C26"/>
    <w:rsid w:val="0046721F"/>
    <w:rsid w:val="00467874"/>
    <w:rsid w:val="00470541"/>
    <w:rsid w:val="00473011"/>
    <w:rsid w:val="00475BF7"/>
    <w:rsid w:val="00476D16"/>
    <w:rsid w:val="004836B4"/>
    <w:rsid w:val="00495502"/>
    <w:rsid w:val="004A310B"/>
    <w:rsid w:val="004A693C"/>
    <w:rsid w:val="004B0850"/>
    <w:rsid w:val="004B23C9"/>
    <w:rsid w:val="004B5180"/>
    <w:rsid w:val="004C0294"/>
    <w:rsid w:val="004C09C4"/>
    <w:rsid w:val="004C3576"/>
    <w:rsid w:val="004C709F"/>
    <w:rsid w:val="004C7DCF"/>
    <w:rsid w:val="004D5442"/>
    <w:rsid w:val="004D567D"/>
    <w:rsid w:val="004D5F41"/>
    <w:rsid w:val="004F327F"/>
    <w:rsid w:val="004F6B71"/>
    <w:rsid w:val="00503D7C"/>
    <w:rsid w:val="00506F4B"/>
    <w:rsid w:val="0051154E"/>
    <w:rsid w:val="00513514"/>
    <w:rsid w:val="0052538C"/>
    <w:rsid w:val="0052583C"/>
    <w:rsid w:val="0052591D"/>
    <w:rsid w:val="0053045A"/>
    <w:rsid w:val="00536C49"/>
    <w:rsid w:val="00542E04"/>
    <w:rsid w:val="005441CA"/>
    <w:rsid w:val="00550AC5"/>
    <w:rsid w:val="00557219"/>
    <w:rsid w:val="00560944"/>
    <w:rsid w:val="0056117A"/>
    <w:rsid w:val="00567BD8"/>
    <w:rsid w:val="0057243F"/>
    <w:rsid w:val="00573991"/>
    <w:rsid w:val="0057498E"/>
    <w:rsid w:val="005821FA"/>
    <w:rsid w:val="005975EE"/>
    <w:rsid w:val="0059776B"/>
    <w:rsid w:val="005B050C"/>
    <w:rsid w:val="005B3D94"/>
    <w:rsid w:val="005B7A7A"/>
    <w:rsid w:val="005C33F3"/>
    <w:rsid w:val="005D01EF"/>
    <w:rsid w:val="005D080C"/>
    <w:rsid w:val="005D1C02"/>
    <w:rsid w:val="005D21DB"/>
    <w:rsid w:val="005D6C0E"/>
    <w:rsid w:val="005E1E87"/>
    <w:rsid w:val="005E4360"/>
    <w:rsid w:val="005E4942"/>
    <w:rsid w:val="005E7225"/>
    <w:rsid w:val="005F2003"/>
    <w:rsid w:val="005F34FF"/>
    <w:rsid w:val="005F41D2"/>
    <w:rsid w:val="005F4706"/>
    <w:rsid w:val="005F7219"/>
    <w:rsid w:val="005F7913"/>
    <w:rsid w:val="005F7B9D"/>
    <w:rsid w:val="00600DA7"/>
    <w:rsid w:val="00601A01"/>
    <w:rsid w:val="006166B1"/>
    <w:rsid w:val="00624F93"/>
    <w:rsid w:val="006272A9"/>
    <w:rsid w:val="006324DD"/>
    <w:rsid w:val="006328A2"/>
    <w:rsid w:val="00632EAC"/>
    <w:rsid w:val="00633898"/>
    <w:rsid w:val="0064646F"/>
    <w:rsid w:val="00647578"/>
    <w:rsid w:val="0065220D"/>
    <w:rsid w:val="00657B59"/>
    <w:rsid w:val="0067285B"/>
    <w:rsid w:val="00673A4D"/>
    <w:rsid w:val="00674418"/>
    <w:rsid w:val="006A46F9"/>
    <w:rsid w:val="006B0D04"/>
    <w:rsid w:val="006B3995"/>
    <w:rsid w:val="006B3C47"/>
    <w:rsid w:val="006C0E50"/>
    <w:rsid w:val="006C4396"/>
    <w:rsid w:val="006D37DA"/>
    <w:rsid w:val="006D5449"/>
    <w:rsid w:val="006E56BA"/>
    <w:rsid w:val="006E5D09"/>
    <w:rsid w:val="006E6324"/>
    <w:rsid w:val="006F11DC"/>
    <w:rsid w:val="006F3586"/>
    <w:rsid w:val="006F6BFF"/>
    <w:rsid w:val="0070353A"/>
    <w:rsid w:val="00704872"/>
    <w:rsid w:val="00711D2D"/>
    <w:rsid w:val="00714776"/>
    <w:rsid w:val="00715205"/>
    <w:rsid w:val="00715AE9"/>
    <w:rsid w:val="00715E8A"/>
    <w:rsid w:val="00733CC4"/>
    <w:rsid w:val="00735D17"/>
    <w:rsid w:val="0073617E"/>
    <w:rsid w:val="00736E2A"/>
    <w:rsid w:val="00746D08"/>
    <w:rsid w:val="007536C6"/>
    <w:rsid w:val="00756ECB"/>
    <w:rsid w:val="00760571"/>
    <w:rsid w:val="00764668"/>
    <w:rsid w:val="0077036E"/>
    <w:rsid w:val="007749A0"/>
    <w:rsid w:val="00774C39"/>
    <w:rsid w:val="00775E55"/>
    <w:rsid w:val="00776F9D"/>
    <w:rsid w:val="007828BD"/>
    <w:rsid w:val="00785E76"/>
    <w:rsid w:val="007A262B"/>
    <w:rsid w:val="007A3149"/>
    <w:rsid w:val="007A3A3A"/>
    <w:rsid w:val="007A4576"/>
    <w:rsid w:val="007A58AD"/>
    <w:rsid w:val="007B186A"/>
    <w:rsid w:val="007B1FB7"/>
    <w:rsid w:val="007C01E4"/>
    <w:rsid w:val="007E08F5"/>
    <w:rsid w:val="0080157C"/>
    <w:rsid w:val="0080343C"/>
    <w:rsid w:val="00803A94"/>
    <w:rsid w:val="00803C11"/>
    <w:rsid w:val="00807999"/>
    <w:rsid w:val="00807F5E"/>
    <w:rsid w:val="00820445"/>
    <w:rsid w:val="00832E81"/>
    <w:rsid w:val="00834C37"/>
    <w:rsid w:val="008367A0"/>
    <w:rsid w:val="00840EE0"/>
    <w:rsid w:val="00852EA2"/>
    <w:rsid w:val="0086502C"/>
    <w:rsid w:val="00870598"/>
    <w:rsid w:val="00874B20"/>
    <w:rsid w:val="00882DE2"/>
    <w:rsid w:val="00885BD4"/>
    <w:rsid w:val="00885FFD"/>
    <w:rsid w:val="00886D2F"/>
    <w:rsid w:val="00890231"/>
    <w:rsid w:val="00893F70"/>
    <w:rsid w:val="00895FAA"/>
    <w:rsid w:val="00896FEE"/>
    <w:rsid w:val="0089753C"/>
    <w:rsid w:val="008A6DF0"/>
    <w:rsid w:val="008A70C6"/>
    <w:rsid w:val="008A7116"/>
    <w:rsid w:val="008C4A21"/>
    <w:rsid w:val="008D2C4E"/>
    <w:rsid w:val="008D43E3"/>
    <w:rsid w:val="008E03F0"/>
    <w:rsid w:val="008E7E40"/>
    <w:rsid w:val="008F078F"/>
    <w:rsid w:val="008F0836"/>
    <w:rsid w:val="008F16D1"/>
    <w:rsid w:val="008F4769"/>
    <w:rsid w:val="008F4FD5"/>
    <w:rsid w:val="00900075"/>
    <w:rsid w:val="00906B12"/>
    <w:rsid w:val="00920B80"/>
    <w:rsid w:val="00920BEE"/>
    <w:rsid w:val="00921701"/>
    <w:rsid w:val="00927785"/>
    <w:rsid w:val="00933EFC"/>
    <w:rsid w:val="009406FC"/>
    <w:rsid w:val="00942EC8"/>
    <w:rsid w:val="00944FF0"/>
    <w:rsid w:val="009548E8"/>
    <w:rsid w:val="00955444"/>
    <w:rsid w:val="00960353"/>
    <w:rsid w:val="00966651"/>
    <w:rsid w:val="009804F1"/>
    <w:rsid w:val="00984292"/>
    <w:rsid w:val="009852CA"/>
    <w:rsid w:val="009852D9"/>
    <w:rsid w:val="0098672F"/>
    <w:rsid w:val="00986A90"/>
    <w:rsid w:val="00993EE2"/>
    <w:rsid w:val="009A0DC1"/>
    <w:rsid w:val="009A6644"/>
    <w:rsid w:val="009B372A"/>
    <w:rsid w:val="009B4B2F"/>
    <w:rsid w:val="009C3B9A"/>
    <w:rsid w:val="009C7CF6"/>
    <w:rsid w:val="009D0D3D"/>
    <w:rsid w:val="009D46F2"/>
    <w:rsid w:val="009D6B1C"/>
    <w:rsid w:val="009E3677"/>
    <w:rsid w:val="009E49AE"/>
    <w:rsid w:val="00A04E33"/>
    <w:rsid w:val="00A06DF7"/>
    <w:rsid w:val="00A14400"/>
    <w:rsid w:val="00A14D53"/>
    <w:rsid w:val="00A15D1D"/>
    <w:rsid w:val="00A20192"/>
    <w:rsid w:val="00A379B8"/>
    <w:rsid w:val="00A42857"/>
    <w:rsid w:val="00A42E3E"/>
    <w:rsid w:val="00A4613C"/>
    <w:rsid w:val="00A533CE"/>
    <w:rsid w:val="00A61249"/>
    <w:rsid w:val="00A65D6A"/>
    <w:rsid w:val="00A70BA6"/>
    <w:rsid w:val="00A71FDE"/>
    <w:rsid w:val="00A82647"/>
    <w:rsid w:val="00A861F3"/>
    <w:rsid w:val="00A87563"/>
    <w:rsid w:val="00AA2056"/>
    <w:rsid w:val="00AA36B7"/>
    <w:rsid w:val="00AA6115"/>
    <w:rsid w:val="00AB1DAB"/>
    <w:rsid w:val="00AB5BF9"/>
    <w:rsid w:val="00AB5F21"/>
    <w:rsid w:val="00AC048F"/>
    <w:rsid w:val="00AC71E8"/>
    <w:rsid w:val="00AD5321"/>
    <w:rsid w:val="00AE4236"/>
    <w:rsid w:val="00AE45C7"/>
    <w:rsid w:val="00AE6A1F"/>
    <w:rsid w:val="00B058DA"/>
    <w:rsid w:val="00B21C66"/>
    <w:rsid w:val="00B246D5"/>
    <w:rsid w:val="00B24F54"/>
    <w:rsid w:val="00B35CCE"/>
    <w:rsid w:val="00B40BA7"/>
    <w:rsid w:val="00B41B89"/>
    <w:rsid w:val="00B434A1"/>
    <w:rsid w:val="00B4459A"/>
    <w:rsid w:val="00B44768"/>
    <w:rsid w:val="00B55977"/>
    <w:rsid w:val="00B61CA4"/>
    <w:rsid w:val="00B628ED"/>
    <w:rsid w:val="00B62E1E"/>
    <w:rsid w:val="00B64CF6"/>
    <w:rsid w:val="00B6558E"/>
    <w:rsid w:val="00B72306"/>
    <w:rsid w:val="00B76CE4"/>
    <w:rsid w:val="00B91192"/>
    <w:rsid w:val="00B92949"/>
    <w:rsid w:val="00B937BA"/>
    <w:rsid w:val="00B96673"/>
    <w:rsid w:val="00BA6CB0"/>
    <w:rsid w:val="00BB7268"/>
    <w:rsid w:val="00BC0FED"/>
    <w:rsid w:val="00BC5171"/>
    <w:rsid w:val="00BD122A"/>
    <w:rsid w:val="00BE31B1"/>
    <w:rsid w:val="00BE7FEE"/>
    <w:rsid w:val="00BF0FF4"/>
    <w:rsid w:val="00BF197E"/>
    <w:rsid w:val="00C01B86"/>
    <w:rsid w:val="00C048D9"/>
    <w:rsid w:val="00C077D9"/>
    <w:rsid w:val="00C20B78"/>
    <w:rsid w:val="00C23EEE"/>
    <w:rsid w:val="00C25390"/>
    <w:rsid w:val="00C261CD"/>
    <w:rsid w:val="00C32464"/>
    <w:rsid w:val="00C33378"/>
    <w:rsid w:val="00C33BE2"/>
    <w:rsid w:val="00C34AC0"/>
    <w:rsid w:val="00C45EFE"/>
    <w:rsid w:val="00C47394"/>
    <w:rsid w:val="00C51697"/>
    <w:rsid w:val="00C55D53"/>
    <w:rsid w:val="00C57179"/>
    <w:rsid w:val="00C57272"/>
    <w:rsid w:val="00C6290F"/>
    <w:rsid w:val="00C65A3D"/>
    <w:rsid w:val="00C72B94"/>
    <w:rsid w:val="00C72D78"/>
    <w:rsid w:val="00C80FC1"/>
    <w:rsid w:val="00C85114"/>
    <w:rsid w:val="00C91137"/>
    <w:rsid w:val="00C913B3"/>
    <w:rsid w:val="00C93621"/>
    <w:rsid w:val="00CA341A"/>
    <w:rsid w:val="00CA41D1"/>
    <w:rsid w:val="00CA7A0A"/>
    <w:rsid w:val="00CC400E"/>
    <w:rsid w:val="00CC5021"/>
    <w:rsid w:val="00CC5672"/>
    <w:rsid w:val="00CE033F"/>
    <w:rsid w:val="00CE05AF"/>
    <w:rsid w:val="00CE1724"/>
    <w:rsid w:val="00CE2D15"/>
    <w:rsid w:val="00CE4677"/>
    <w:rsid w:val="00CE7883"/>
    <w:rsid w:val="00CF0222"/>
    <w:rsid w:val="00CF03BE"/>
    <w:rsid w:val="00CF40E1"/>
    <w:rsid w:val="00CF6E8B"/>
    <w:rsid w:val="00CF7B06"/>
    <w:rsid w:val="00CF7C26"/>
    <w:rsid w:val="00D00BF4"/>
    <w:rsid w:val="00D07797"/>
    <w:rsid w:val="00D357E9"/>
    <w:rsid w:val="00D41E24"/>
    <w:rsid w:val="00D447EB"/>
    <w:rsid w:val="00D44A3B"/>
    <w:rsid w:val="00D45845"/>
    <w:rsid w:val="00D50BEA"/>
    <w:rsid w:val="00D5590A"/>
    <w:rsid w:val="00D61EB0"/>
    <w:rsid w:val="00D652E1"/>
    <w:rsid w:val="00D6578E"/>
    <w:rsid w:val="00D707B6"/>
    <w:rsid w:val="00D71303"/>
    <w:rsid w:val="00D77107"/>
    <w:rsid w:val="00D84B77"/>
    <w:rsid w:val="00D9136D"/>
    <w:rsid w:val="00D913B2"/>
    <w:rsid w:val="00D97B74"/>
    <w:rsid w:val="00DA2E82"/>
    <w:rsid w:val="00DB00F2"/>
    <w:rsid w:val="00DB79ED"/>
    <w:rsid w:val="00DC1553"/>
    <w:rsid w:val="00DC5B1E"/>
    <w:rsid w:val="00DC7B65"/>
    <w:rsid w:val="00DD06E6"/>
    <w:rsid w:val="00DD0EE5"/>
    <w:rsid w:val="00DD1720"/>
    <w:rsid w:val="00DD1C62"/>
    <w:rsid w:val="00DD54E7"/>
    <w:rsid w:val="00DE0D37"/>
    <w:rsid w:val="00DE1076"/>
    <w:rsid w:val="00DE3E9B"/>
    <w:rsid w:val="00DF1F28"/>
    <w:rsid w:val="00E06903"/>
    <w:rsid w:val="00E06923"/>
    <w:rsid w:val="00E169F8"/>
    <w:rsid w:val="00E17A82"/>
    <w:rsid w:val="00E2456D"/>
    <w:rsid w:val="00E256A0"/>
    <w:rsid w:val="00E31373"/>
    <w:rsid w:val="00E31A93"/>
    <w:rsid w:val="00E410FD"/>
    <w:rsid w:val="00E417BB"/>
    <w:rsid w:val="00E41E2D"/>
    <w:rsid w:val="00E451B0"/>
    <w:rsid w:val="00E50B3A"/>
    <w:rsid w:val="00E558B6"/>
    <w:rsid w:val="00E55995"/>
    <w:rsid w:val="00E60E1C"/>
    <w:rsid w:val="00E61664"/>
    <w:rsid w:val="00E66A7C"/>
    <w:rsid w:val="00E66C6E"/>
    <w:rsid w:val="00E67B3E"/>
    <w:rsid w:val="00E7022B"/>
    <w:rsid w:val="00E73BB9"/>
    <w:rsid w:val="00E75AC9"/>
    <w:rsid w:val="00E910A2"/>
    <w:rsid w:val="00E92E88"/>
    <w:rsid w:val="00EA2541"/>
    <w:rsid w:val="00EA5FE7"/>
    <w:rsid w:val="00EB3B99"/>
    <w:rsid w:val="00EB4FA5"/>
    <w:rsid w:val="00EB72C1"/>
    <w:rsid w:val="00EC18C3"/>
    <w:rsid w:val="00EC46A1"/>
    <w:rsid w:val="00EC69E6"/>
    <w:rsid w:val="00ED6E54"/>
    <w:rsid w:val="00EE03A0"/>
    <w:rsid w:val="00EE29E2"/>
    <w:rsid w:val="00EE468D"/>
    <w:rsid w:val="00EE48B6"/>
    <w:rsid w:val="00EF1EFC"/>
    <w:rsid w:val="00EF2884"/>
    <w:rsid w:val="00EF48C6"/>
    <w:rsid w:val="00EF60D0"/>
    <w:rsid w:val="00F023A4"/>
    <w:rsid w:val="00F03A85"/>
    <w:rsid w:val="00F04881"/>
    <w:rsid w:val="00F04A5B"/>
    <w:rsid w:val="00F07FD9"/>
    <w:rsid w:val="00F1376D"/>
    <w:rsid w:val="00F141C9"/>
    <w:rsid w:val="00F15AED"/>
    <w:rsid w:val="00F230FA"/>
    <w:rsid w:val="00F23C85"/>
    <w:rsid w:val="00F26534"/>
    <w:rsid w:val="00F27842"/>
    <w:rsid w:val="00F30294"/>
    <w:rsid w:val="00F315B9"/>
    <w:rsid w:val="00F32261"/>
    <w:rsid w:val="00F331D4"/>
    <w:rsid w:val="00F33791"/>
    <w:rsid w:val="00F41B47"/>
    <w:rsid w:val="00F423AE"/>
    <w:rsid w:val="00F42AA1"/>
    <w:rsid w:val="00F44E78"/>
    <w:rsid w:val="00F57D70"/>
    <w:rsid w:val="00F71A96"/>
    <w:rsid w:val="00F727B5"/>
    <w:rsid w:val="00F728A7"/>
    <w:rsid w:val="00F81F24"/>
    <w:rsid w:val="00F83C53"/>
    <w:rsid w:val="00F9461C"/>
    <w:rsid w:val="00F96D74"/>
    <w:rsid w:val="00FA01C9"/>
    <w:rsid w:val="00FB321B"/>
    <w:rsid w:val="00FB4DBA"/>
    <w:rsid w:val="00FC2718"/>
    <w:rsid w:val="00FC3F06"/>
    <w:rsid w:val="00FC4BC1"/>
    <w:rsid w:val="00FC533F"/>
    <w:rsid w:val="00FD0EDC"/>
    <w:rsid w:val="00FD2CA5"/>
    <w:rsid w:val="00FD486D"/>
    <w:rsid w:val="00FD4D56"/>
    <w:rsid w:val="00FD5ECC"/>
    <w:rsid w:val="00FD703E"/>
    <w:rsid w:val="00FE1D6D"/>
    <w:rsid w:val="00FE552B"/>
    <w:rsid w:val="00FE6A9B"/>
    <w:rsid w:val="00FE6ED8"/>
    <w:rsid w:val="00FF4286"/>
    <w:rsid w:val="00FF6C26"/>
    <w:rsid w:val="03B9079E"/>
    <w:rsid w:val="08BA975B"/>
    <w:rsid w:val="0B372970"/>
    <w:rsid w:val="0F750683"/>
    <w:rsid w:val="0FB896B2"/>
    <w:rsid w:val="11DF2E54"/>
    <w:rsid w:val="1336C1FA"/>
    <w:rsid w:val="1A21A3BA"/>
    <w:rsid w:val="1C7A9D44"/>
    <w:rsid w:val="1D296471"/>
    <w:rsid w:val="1DAB2736"/>
    <w:rsid w:val="1DD2937B"/>
    <w:rsid w:val="1E166591"/>
    <w:rsid w:val="1F21C53D"/>
    <w:rsid w:val="201A973F"/>
    <w:rsid w:val="206BFB84"/>
    <w:rsid w:val="207899E2"/>
    <w:rsid w:val="29CBFF7A"/>
    <w:rsid w:val="2CC9793D"/>
    <w:rsid w:val="2CEA8560"/>
    <w:rsid w:val="2EA5B316"/>
    <w:rsid w:val="3A8FD6E5"/>
    <w:rsid w:val="3C067DE3"/>
    <w:rsid w:val="3C1F80C4"/>
    <w:rsid w:val="3C878CB1"/>
    <w:rsid w:val="3CA016BF"/>
    <w:rsid w:val="3DE9D8A7"/>
    <w:rsid w:val="3E01BE25"/>
    <w:rsid w:val="44314BEE"/>
    <w:rsid w:val="46A43E65"/>
    <w:rsid w:val="46A4E580"/>
    <w:rsid w:val="480E0676"/>
    <w:rsid w:val="49F8161C"/>
    <w:rsid w:val="513F8AB9"/>
    <w:rsid w:val="517F70D8"/>
    <w:rsid w:val="51F5E939"/>
    <w:rsid w:val="562E8BB6"/>
    <w:rsid w:val="582CA948"/>
    <w:rsid w:val="5AEC6F24"/>
    <w:rsid w:val="5E56F3DD"/>
    <w:rsid w:val="64E8A646"/>
    <w:rsid w:val="6F786D6D"/>
    <w:rsid w:val="7177C57F"/>
    <w:rsid w:val="75882099"/>
    <w:rsid w:val="762E0899"/>
    <w:rsid w:val="7DAF6A09"/>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29FE99BA-36E9-4B39-9026-88BCA3D4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val="fr-BE" w:eastAsia="en-US"/>
    </w:rPr>
  </w:style>
  <w:style w:type="character" w:customStyle="1" w:styleId="Heading2Char">
    <w:name w:val="Heading 2 Char"/>
    <w:link w:val="Heading2"/>
    <w:rsid w:val="000753B2"/>
    <w:rPr>
      <w:rFonts w:eastAsia="Times New Roman"/>
      <w:b/>
      <w:color w:val="D81A1A"/>
      <w:sz w:val="28"/>
      <w:szCs w:val="26"/>
      <w:lang w:val="fr-BE"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val="fr-BE"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fr-BE" w:eastAsia="en-US"/>
    </w:rPr>
  </w:style>
  <w:style w:type="character" w:customStyle="1" w:styleId="Heading6Char">
    <w:name w:val="Heading 6 Char"/>
    <w:link w:val="Heading6"/>
    <w:rsid w:val="00C45EFE"/>
    <w:rPr>
      <w:rFonts w:ascii="Calibri Light" w:eastAsia="Times New Roman" w:hAnsi="Calibri Light"/>
      <w:color w:val="1F4D78"/>
      <w:sz w:val="21"/>
      <w:szCs w:val="22"/>
      <w:lang w:val="fr-BE"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fr-BE" w:eastAsia="en-US"/>
    </w:rPr>
  </w:style>
  <w:style w:type="character" w:customStyle="1" w:styleId="Heading8Char">
    <w:name w:val="Heading 8 Char"/>
    <w:link w:val="Heading8"/>
    <w:rsid w:val="00C45EFE"/>
    <w:rPr>
      <w:rFonts w:ascii="Calibri Light" w:eastAsia="Times New Roman" w:hAnsi="Calibri Light"/>
      <w:color w:val="272727"/>
      <w:sz w:val="21"/>
      <w:szCs w:val="21"/>
      <w:lang w:val="fr-BE"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fr-BE" w:eastAsia="en-US"/>
    </w:rPr>
  </w:style>
  <w:style w:type="paragraph" w:styleId="FootnoteText">
    <w:name w:val="footnote text"/>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unhideWhenUsed/>
    <w:rsid w:val="005F2003"/>
    <w:pPr>
      <w:spacing w:after="120" w:line="480" w:lineRule="auto"/>
    </w:pPr>
  </w:style>
  <w:style w:type="character" w:customStyle="1" w:styleId="BodyText2Char">
    <w:name w:val="Body Text 2 Char"/>
    <w:link w:val="BodyText2"/>
    <w:uiPriority w:val="99"/>
    <w:rsid w:val="005F2003"/>
    <w:rPr>
      <w:rFonts w:ascii="Georgia" w:hAnsi="Georgia"/>
      <w:color w:val="585756"/>
      <w:sz w:val="21"/>
      <w:szCs w:val="22"/>
      <w:lang w:eastAsia="en-US"/>
    </w:rPr>
  </w:style>
  <w:style w:type="paragraph" w:customStyle="1" w:styleId="BTCBullets">
    <w:name w:val="BTC Bullets"/>
    <w:basedOn w:val="BodyText"/>
    <w:rsid w:val="005D6C0E"/>
    <w:pPr>
      <w:numPr>
        <w:ilvl w:val="8"/>
        <w:numId w:val="8"/>
      </w:numPr>
      <w:spacing w:after="60"/>
    </w:pPr>
  </w:style>
  <w:style w:type="paragraph" w:styleId="ListBullet">
    <w:name w:val="List Bullet"/>
    <w:basedOn w:val="Normal"/>
    <w:rsid w:val="00A82647"/>
    <w:pPr>
      <w:numPr>
        <w:numId w:val="9"/>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TableGrid">
    <w:name w:val="Table Grid"/>
    <w:basedOn w:val="Table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NoSpacing">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5"/>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CommentReference">
    <w:name w:val="annotation reference"/>
    <w:uiPriority w:val="99"/>
    <w:semiHidden/>
    <w:unhideWhenUsed/>
    <w:rsid w:val="00F728A7"/>
    <w:rPr>
      <w:sz w:val="16"/>
      <w:szCs w:val="16"/>
    </w:rPr>
  </w:style>
  <w:style w:type="paragraph" w:styleId="CommentText">
    <w:name w:val="annotation text"/>
    <w:basedOn w:val="Normal"/>
    <w:link w:val="CommentTextChar"/>
    <w:uiPriority w:val="99"/>
    <w:unhideWhenUsed/>
    <w:rsid w:val="00F728A7"/>
    <w:rPr>
      <w:sz w:val="20"/>
      <w:szCs w:val="20"/>
    </w:rPr>
  </w:style>
  <w:style w:type="character" w:customStyle="1" w:styleId="CommentTextChar">
    <w:name w:val="Comment Text Char"/>
    <w:link w:val="CommentText"/>
    <w:uiPriority w:val="99"/>
    <w:rsid w:val="00F728A7"/>
    <w:rPr>
      <w:rFonts w:ascii="Georgia" w:hAnsi="Georgia"/>
      <w:color w:val="585756"/>
      <w:lang w:val="fr-BE" w:eastAsia="en-US"/>
    </w:rPr>
  </w:style>
  <w:style w:type="paragraph" w:styleId="CommentSubject">
    <w:name w:val="annotation subject"/>
    <w:basedOn w:val="CommentText"/>
    <w:next w:val="CommentText"/>
    <w:link w:val="CommentSubjectChar"/>
    <w:uiPriority w:val="99"/>
    <w:semiHidden/>
    <w:unhideWhenUsed/>
    <w:rsid w:val="00F728A7"/>
    <w:rPr>
      <w:b/>
      <w:bCs/>
    </w:rPr>
  </w:style>
  <w:style w:type="character" w:customStyle="1" w:styleId="CommentSubjectChar">
    <w:name w:val="Comment Subject Char"/>
    <w:link w:val="CommentSubject"/>
    <w:uiPriority w:val="99"/>
    <w:semiHidden/>
    <w:rsid w:val="00F728A7"/>
    <w:rPr>
      <w:rFonts w:ascii="Georgia" w:hAnsi="Georgia"/>
      <w:b/>
      <w:bCs/>
      <w:color w:val="585756"/>
      <w:lang w:val="fr-BE" w:eastAsia="en-US"/>
    </w:rPr>
  </w:style>
  <w:style w:type="character" w:styleId="UnresolvedMention">
    <w:name w:val="Unresolved Mention"/>
    <w:basedOn w:val="DefaultParagraphFont"/>
    <w:uiPriority w:val="99"/>
    <w:semiHidden/>
    <w:unhideWhenUsed/>
    <w:rsid w:val="00F83C53"/>
    <w:rPr>
      <w:color w:val="605E5C"/>
      <w:shd w:val="clear" w:color="auto" w:fill="E1DFDD"/>
    </w:rPr>
  </w:style>
  <w:style w:type="character" w:styleId="FollowedHyperlink">
    <w:name w:val="FollowedHyperlink"/>
    <w:basedOn w:val="DefaultParagraphFont"/>
    <w:uiPriority w:val="99"/>
    <w:semiHidden/>
    <w:unhideWhenUsed/>
    <w:rsid w:val="00F83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inances.belgium.be/fr/tresorerie/sanctions-financieres/sanctions-internationales-nations-un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eas.europa.eu/sites/default/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app/uploads/2022/11/Fraude_Corruption_Policy_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be/app/uploads/2022/11/Exploitation_Abus_Sexuel_-Policy_FR.pdf" TargetMode="External"/><Relationship Id="rId20" Type="http://schemas.openxmlformats.org/officeDocument/2006/relationships/hyperlink" Target="https://data.europa.eu/data/datasets/consolidated-list-of-persons-groups-and-entities-subject-to-eu-financial-sanctions?locale=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financi%C3%A8res-nation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CODENABEL-1382660127-98682</_dlc_DocId>
    <_dlc_DocIdUrl xmlns="508ba6eb-9e09-4fd5-92f2-2d9921329f2d">
      <Url>https://enabelbe.sharepoint.com/sites/COD/_layouts/15/DocIdRedir.aspx?ID=CODENABEL-1382660127-98682</Url>
      <Description>CODENABEL-1382660127-98682</Description>
    </_dlc_DocIdUrl>
    <TaxCatchAll xmlns="15d78002-bc9c-4a72-9b22-72c074cbc93f">
      <Value>1</Value>
      <Value>7</Value>
    </TaxCatchAll>
    <SharedWithUsers xmlns="15d78002-bc9c-4a72-9b22-72c074cbc93f">
      <UserInfo>
        <DisplayName/>
        <AccountId xsi:nil="true"/>
        <AccountType/>
      </UserInfo>
    </SharedWithUsers>
    <_dlc_DocIdPersistId xmlns="508ba6eb-9e09-4fd5-92f2-2d9921329f2d">false</_dlc_DocIdPersistId>
    <lcf76f155ced4ddcb4097134ff3c332f xmlns="1792d2e0-7f1b-4e57-8fcb-a899c38f2ff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COD20004</TermName>
          <TermId xmlns="http://schemas.microsoft.com/office/infopath/2007/PartnerControls">268f6daa-4c60-4fd7-a256-e3110db6c90e</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COD20004-10017</TermName>
          <TermId xmlns="http://schemas.microsoft.com/office/infopath/2007/PartnerControls">2dfc2426-b581-4438-bc44-8bf9307fd6f8</TermId>
        </TermInfo>
      </Terms>
    </l9d65098618b4a8fbbe87718e7187e6b>
  </documentManagement>
</p:properties>
</file>

<file path=customXml/itemProps1.xml><?xml version="1.0" encoding="utf-8"?>
<ds:datastoreItem xmlns:ds="http://schemas.openxmlformats.org/officeDocument/2006/customXml" ds:itemID="{F831BDF9-AF9B-41D4-9420-1DC47AD59F63}">
  <ds:schemaRefs>
    <ds:schemaRef ds:uri="http://schemas.microsoft.com/sharepoint/events"/>
  </ds:schemaRefs>
</ds:datastoreItem>
</file>

<file path=customXml/itemProps2.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3.xml><?xml version="1.0" encoding="utf-8"?>
<ds:datastoreItem xmlns:ds="http://schemas.openxmlformats.org/officeDocument/2006/customXml" ds:itemID="{BBBD856C-A1C2-42B6-B5D9-85FB38FD6778}"/>
</file>

<file path=customXml/itemProps4.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5.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TotalTime>
  <Pages>6</Pages>
  <Words>1471</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PATIÑO CHELA, Erika</cp:lastModifiedBy>
  <cp:revision>2</cp:revision>
  <cp:lastPrinted>2020-10-10T05:10:00Z</cp:lastPrinted>
  <dcterms:created xsi:type="dcterms:W3CDTF">2025-02-17T09:08:00Z</dcterms:created>
  <dcterms:modified xsi:type="dcterms:W3CDTF">2025-02-17T09:08:00Z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25d48230-ec60-4d10-919e-18ec3848d65e</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i4>7</vt:i4>
  </property>
  <property fmtid="{D5CDD505-2E9C-101B-9397-08002B2CF9AE}" pid="20" name="Country">
    <vt:i4>1</vt:i4>
  </property>
  <property fmtid="{D5CDD505-2E9C-101B-9397-08002B2CF9AE}" pid="21" name="Contract_reference">
    <vt:lpwstr>812</vt:lpwstr>
  </property>
  <property fmtid="{D5CDD505-2E9C-101B-9397-08002B2CF9AE}" pid="22" name="Project_code">
    <vt:lpwstr>751</vt:lpwstr>
  </property>
  <property fmtid="{D5CDD505-2E9C-101B-9397-08002B2CF9AE}" pid="23" name="jcd7455606374210a964e5d7a999097a">
    <vt:lpwstr>COD|7d8c16b8-fdd8-4211-aab0-513f9f644838</vt:lpwstr>
  </property>
  <property fmtid="{D5CDD505-2E9C-101B-9397-08002B2CF9AE}" pid="25" name="o99d250c03344da181939f0145dbc023">
    <vt:lpwstr>FR|e5b11214-e6fc-4287-b1cb-b050c041462c</vt:lpwstr>
  </property>
  <property fmtid="{D5CDD505-2E9C-101B-9397-08002B2CF9AE}" pid="29" name="e2b781e9cad840cd89b90f5a7e989839">
    <vt:lpwstr>COD20004|268f6daa-4c60-4fd7-a256-e3110db6c90e</vt:lpwstr>
  </property>
  <property fmtid="{D5CDD505-2E9C-101B-9397-08002B2CF9AE}" pid="30" name="l9d65098618b4a8fbbe87718e7187e6b">
    <vt:lpwstr>COD20004-10017|2dfc2426-b581-4438-bc44-8bf9307fd6f8</vt:lpwstr>
  </property>
</Properties>
</file>