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Value>
      <Value>1</Value>
    </TaxCatchAll>
    <_dlc_DocId xmlns="508ba6eb-9e09-4fd5-92f2-2d9921329f2d">TZAENABEL-129756839-85735</_dlc_DocId>
    <_dlc_DocIdUrl xmlns="508ba6eb-9e09-4fd5-92f2-2d9921329f2d">
      <Url>https://enabelbe.sharepoint.com/sites/TZA/_layouts/15/DocIdRedir.aspx?ID=TZAENABEL-129756839-85735</Url>
      <Description>TZAENABEL-129756839-85735</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DA7BC7-160A-492C-996F-25FAC6B6714E}"/>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fad4b300-d0c4-4a08-bc3d-a63be76e4039</vt:lpwstr>
  </property>
  <property fmtid="{D5CDD505-2E9C-101B-9397-08002B2CF9AE}" pid="7" name="ENABEL_Service">
    <vt:lpwstr>37;#08.02. Subsidies (Grants)|c0ca545e-9085-4872-b3f2-9cd8a869e35e</vt:lpwstr>
  </property>
  <property fmtid="{D5CDD505-2E9C-101B-9397-08002B2CF9AE}" pid="8" name="Document_Language">
    <vt:i4>3</vt:i4>
  </property>
  <property fmtid="{D5CDD505-2E9C-101B-9397-08002B2CF9AE}" pid="9" name="Country">
    <vt:i4>1</vt:i4>
  </property>
  <property fmtid="{D5CDD505-2E9C-101B-9397-08002B2CF9AE}" pid="10" name="Contract_reference">
    <vt:lpwstr>614</vt:lpwstr>
  </property>
  <property fmtid="{D5CDD505-2E9C-101B-9397-08002B2CF9AE}" pid="11" name="Project_code">
    <vt:lpwstr>321</vt:lpwstr>
  </property>
</Properties>
</file>